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E41" w:rsidRPr="00B81DE9" w:rsidRDefault="003E7E41" w:rsidP="00B81DE9">
      <w:pPr>
        <w:pStyle w:val="ConsPlusNormal"/>
        <w:ind w:left="3969" w:hanging="3969"/>
        <w:outlineLvl w:val="1"/>
        <w:rPr>
          <w:rFonts w:ascii="Times New Roman" w:hAnsi="Times New Roman" w:cs="Times New Roman"/>
          <w:sz w:val="20"/>
        </w:rPr>
      </w:pPr>
      <w:r w:rsidRPr="00B81DE9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Приложение № 1</w:t>
      </w:r>
    </w:p>
    <w:p w:rsidR="003E7E41" w:rsidRPr="00B81DE9" w:rsidRDefault="003E7E41" w:rsidP="00B81DE9">
      <w:pPr>
        <w:spacing w:after="0" w:line="240" w:lineRule="auto"/>
        <w:ind w:left="3969" w:hanging="3969"/>
        <w:rPr>
          <w:rFonts w:ascii="Times New Roman" w:hAnsi="Times New Roman" w:cs="Times New Roman"/>
          <w:sz w:val="20"/>
          <w:szCs w:val="20"/>
        </w:rPr>
      </w:pPr>
      <w:r w:rsidRPr="00B81DE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к Изменениям, вносимым в постановление </w:t>
      </w:r>
    </w:p>
    <w:p w:rsidR="003E7E41" w:rsidRPr="00B81DE9" w:rsidRDefault="003E7E41" w:rsidP="00B81DE9">
      <w:pPr>
        <w:spacing w:after="0" w:line="240" w:lineRule="auto"/>
        <w:ind w:left="3969" w:hanging="3969"/>
        <w:rPr>
          <w:rFonts w:ascii="Times New Roman" w:hAnsi="Times New Roman" w:cs="Times New Roman"/>
          <w:sz w:val="20"/>
          <w:szCs w:val="20"/>
        </w:rPr>
      </w:pPr>
      <w:r w:rsidRPr="00B81DE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Администрации </w:t>
      </w:r>
      <w:r w:rsidR="00B81DE9">
        <w:rPr>
          <w:rFonts w:ascii="Times New Roman" w:hAnsi="Times New Roman" w:cs="Times New Roman"/>
          <w:sz w:val="20"/>
          <w:szCs w:val="20"/>
        </w:rPr>
        <w:t xml:space="preserve">городского поселения </w:t>
      </w:r>
      <w:r w:rsidR="00B81DE9" w:rsidRPr="00B81DE9">
        <w:rPr>
          <w:rFonts w:ascii="Times New Roman" w:hAnsi="Times New Roman" w:cs="Times New Roman"/>
          <w:sz w:val="20"/>
          <w:szCs w:val="20"/>
        </w:rPr>
        <w:t xml:space="preserve">город Благовещенск </w:t>
      </w:r>
      <w:r w:rsidR="00B81DE9" w:rsidRPr="00B81DE9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B81DE9">
        <w:rPr>
          <w:rFonts w:ascii="Times New Roman" w:hAnsi="Times New Roman" w:cs="Times New Roman"/>
          <w:sz w:val="20"/>
          <w:szCs w:val="20"/>
        </w:rPr>
        <w:t xml:space="preserve">униципального </w:t>
      </w:r>
      <w:r w:rsidR="00B81DE9" w:rsidRPr="00B81DE9">
        <w:rPr>
          <w:rFonts w:ascii="Times New Roman" w:hAnsi="Times New Roman" w:cs="Times New Roman"/>
          <w:sz w:val="20"/>
          <w:szCs w:val="20"/>
        </w:rPr>
        <w:t xml:space="preserve"> </w:t>
      </w:r>
      <w:r w:rsidRPr="00B81DE9">
        <w:rPr>
          <w:rFonts w:ascii="Times New Roman" w:hAnsi="Times New Roman" w:cs="Times New Roman"/>
          <w:sz w:val="20"/>
          <w:szCs w:val="20"/>
        </w:rPr>
        <w:t>района</w:t>
      </w:r>
      <w:r w:rsidR="00B81DE9" w:rsidRPr="00B81DE9">
        <w:rPr>
          <w:rFonts w:ascii="Times New Roman" w:hAnsi="Times New Roman" w:cs="Times New Roman"/>
          <w:sz w:val="20"/>
          <w:szCs w:val="20"/>
        </w:rPr>
        <w:t xml:space="preserve">  </w:t>
      </w:r>
      <w:r w:rsidRPr="00B81DE9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B81DE9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B81DE9">
        <w:rPr>
          <w:rFonts w:ascii="Times New Roman" w:hAnsi="Times New Roman" w:cs="Times New Roman"/>
          <w:sz w:val="20"/>
          <w:szCs w:val="20"/>
        </w:rPr>
        <w:t>Благовещенский район Республики</w:t>
      </w:r>
    </w:p>
    <w:p w:rsidR="003E7E41" w:rsidRPr="00B81DE9" w:rsidRDefault="003E7E41" w:rsidP="00B81DE9">
      <w:pPr>
        <w:spacing w:after="0" w:line="240" w:lineRule="auto"/>
        <w:ind w:left="3969" w:hanging="3969"/>
        <w:rPr>
          <w:rFonts w:ascii="Times New Roman" w:hAnsi="Times New Roman" w:cs="Times New Roman"/>
          <w:sz w:val="20"/>
          <w:szCs w:val="20"/>
        </w:rPr>
      </w:pPr>
      <w:r w:rsidRPr="00B81DE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Башкортостан от </w:t>
      </w:r>
      <w:r w:rsidR="00B81DE9">
        <w:rPr>
          <w:rFonts w:ascii="Times New Roman" w:hAnsi="Times New Roman" w:cs="Times New Roman"/>
          <w:sz w:val="20"/>
          <w:szCs w:val="20"/>
        </w:rPr>
        <w:t>19</w:t>
      </w:r>
      <w:r w:rsidRPr="00B81DE9">
        <w:rPr>
          <w:rFonts w:ascii="Times New Roman" w:hAnsi="Times New Roman" w:cs="Times New Roman"/>
          <w:sz w:val="20"/>
          <w:szCs w:val="20"/>
        </w:rPr>
        <w:t>.</w:t>
      </w:r>
      <w:r w:rsidR="00B81DE9">
        <w:rPr>
          <w:rFonts w:ascii="Times New Roman" w:hAnsi="Times New Roman" w:cs="Times New Roman"/>
          <w:sz w:val="20"/>
          <w:szCs w:val="20"/>
        </w:rPr>
        <w:t>12</w:t>
      </w:r>
      <w:r w:rsidRPr="00B81DE9">
        <w:rPr>
          <w:rFonts w:ascii="Times New Roman" w:hAnsi="Times New Roman" w:cs="Times New Roman"/>
          <w:sz w:val="20"/>
          <w:szCs w:val="20"/>
        </w:rPr>
        <w:t>.20</w:t>
      </w:r>
      <w:r w:rsidR="00B81DE9">
        <w:rPr>
          <w:rFonts w:ascii="Times New Roman" w:hAnsi="Times New Roman" w:cs="Times New Roman"/>
          <w:sz w:val="20"/>
          <w:szCs w:val="20"/>
        </w:rPr>
        <w:t>19</w:t>
      </w:r>
      <w:r w:rsidRPr="00B81DE9">
        <w:rPr>
          <w:rFonts w:ascii="Times New Roman" w:hAnsi="Times New Roman" w:cs="Times New Roman"/>
          <w:sz w:val="20"/>
          <w:szCs w:val="20"/>
        </w:rPr>
        <w:t xml:space="preserve"> № </w:t>
      </w:r>
      <w:r w:rsidR="00B81DE9">
        <w:rPr>
          <w:rFonts w:ascii="Times New Roman" w:hAnsi="Times New Roman" w:cs="Times New Roman"/>
          <w:sz w:val="20"/>
          <w:szCs w:val="20"/>
        </w:rPr>
        <w:t>976</w:t>
      </w:r>
      <w:r w:rsidRPr="00B81DE9">
        <w:rPr>
          <w:rFonts w:ascii="Times New Roman" w:hAnsi="Times New Roman" w:cs="Times New Roman"/>
          <w:sz w:val="20"/>
          <w:szCs w:val="20"/>
        </w:rPr>
        <w:t>,</w:t>
      </w:r>
    </w:p>
    <w:p w:rsidR="003E7E41" w:rsidRPr="00B81DE9" w:rsidRDefault="003E7E41" w:rsidP="00B81DE9">
      <w:pPr>
        <w:spacing w:after="0" w:line="240" w:lineRule="auto"/>
        <w:ind w:left="3969" w:hanging="3969"/>
        <w:rPr>
          <w:rFonts w:ascii="Times New Roman" w:hAnsi="Times New Roman" w:cs="Times New Roman"/>
          <w:sz w:val="20"/>
          <w:szCs w:val="20"/>
        </w:rPr>
      </w:pPr>
      <w:r w:rsidRPr="00B81DE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утвержденным постановлением</w:t>
      </w:r>
    </w:p>
    <w:p w:rsidR="003E7E41" w:rsidRPr="00B81DE9" w:rsidRDefault="003E7E41" w:rsidP="00B81DE9">
      <w:pPr>
        <w:spacing w:after="0" w:line="240" w:lineRule="auto"/>
        <w:ind w:left="3969" w:hanging="3969"/>
        <w:rPr>
          <w:rFonts w:ascii="Times New Roman" w:hAnsi="Times New Roman" w:cs="Times New Roman"/>
          <w:sz w:val="20"/>
          <w:szCs w:val="20"/>
        </w:rPr>
      </w:pPr>
      <w:r w:rsidRPr="00B81DE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Администрации </w:t>
      </w:r>
      <w:r w:rsidR="00B81DE9" w:rsidRPr="00B81DE9">
        <w:rPr>
          <w:rFonts w:ascii="Times New Roman" w:hAnsi="Times New Roman" w:cs="Times New Roman"/>
          <w:sz w:val="20"/>
          <w:szCs w:val="20"/>
        </w:rPr>
        <w:t xml:space="preserve">городского поселения город Благовещенск </w:t>
      </w:r>
      <w:r w:rsidR="00B81DE9" w:rsidRPr="00B81DE9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B81DE9">
        <w:rPr>
          <w:rFonts w:ascii="Times New Roman" w:hAnsi="Times New Roman" w:cs="Times New Roman"/>
          <w:sz w:val="20"/>
          <w:szCs w:val="20"/>
        </w:rPr>
        <w:t xml:space="preserve">униципального района                                              </w:t>
      </w:r>
      <w:r w:rsidR="00B81DE9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B81DE9">
        <w:rPr>
          <w:rFonts w:ascii="Times New Roman" w:hAnsi="Times New Roman" w:cs="Times New Roman"/>
          <w:sz w:val="20"/>
          <w:szCs w:val="20"/>
        </w:rPr>
        <w:t>Благовещенский район</w:t>
      </w:r>
    </w:p>
    <w:p w:rsidR="00F55B42" w:rsidRDefault="003E7E41" w:rsidP="00F55B42">
      <w:pPr>
        <w:spacing w:after="0" w:line="240" w:lineRule="auto"/>
        <w:ind w:left="3969" w:hanging="3969"/>
        <w:rPr>
          <w:rFonts w:ascii="Times New Roman" w:hAnsi="Times New Roman" w:cs="Times New Roman"/>
          <w:sz w:val="20"/>
          <w:szCs w:val="20"/>
        </w:rPr>
      </w:pPr>
      <w:r w:rsidRPr="00B81DE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Республики Башкортостан </w:t>
      </w:r>
    </w:p>
    <w:p w:rsidR="00F55B42" w:rsidRPr="00F55B42" w:rsidRDefault="00F55B42" w:rsidP="00F55B42">
      <w:pPr>
        <w:spacing w:after="0" w:line="240" w:lineRule="auto"/>
        <w:ind w:left="3969" w:hanging="396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E7E41" w:rsidRPr="00B81DE9">
        <w:rPr>
          <w:rFonts w:ascii="Times New Roman" w:hAnsi="Times New Roman" w:cs="Times New Roman"/>
          <w:sz w:val="20"/>
          <w:szCs w:val="20"/>
        </w:rPr>
        <w:t xml:space="preserve"> </w:t>
      </w:r>
      <w:r w:rsidRPr="00F55B42">
        <w:rPr>
          <w:rFonts w:ascii="Times New Roman" w:eastAsia="Calibri" w:hAnsi="Times New Roman" w:cs="Times New Roman"/>
          <w:sz w:val="20"/>
          <w:szCs w:val="20"/>
        </w:rPr>
        <w:t>от «</w:t>
      </w:r>
      <w:r w:rsidR="00420418">
        <w:rPr>
          <w:rFonts w:ascii="Times New Roman" w:eastAsia="Calibri" w:hAnsi="Times New Roman" w:cs="Times New Roman"/>
          <w:sz w:val="20"/>
          <w:szCs w:val="20"/>
          <w:u w:val="single"/>
        </w:rPr>
        <w:t>____</w:t>
      </w:r>
      <w:r w:rsidRPr="00F55B42">
        <w:rPr>
          <w:rFonts w:ascii="Times New Roman" w:eastAsia="Calibri" w:hAnsi="Times New Roman" w:cs="Times New Roman"/>
          <w:sz w:val="20"/>
          <w:szCs w:val="20"/>
        </w:rPr>
        <w:t xml:space="preserve">» </w:t>
      </w:r>
      <w:r w:rsidR="00420418">
        <w:rPr>
          <w:rFonts w:ascii="Times New Roman" w:eastAsia="Calibri" w:hAnsi="Times New Roman" w:cs="Times New Roman"/>
          <w:sz w:val="20"/>
          <w:szCs w:val="20"/>
          <w:u w:val="single"/>
        </w:rPr>
        <w:t>_______</w:t>
      </w:r>
      <w:r w:rsidRPr="00F55B42">
        <w:rPr>
          <w:rFonts w:ascii="Times New Roman" w:eastAsia="Calibri" w:hAnsi="Times New Roman" w:cs="Times New Roman"/>
          <w:sz w:val="20"/>
          <w:szCs w:val="20"/>
        </w:rPr>
        <w:t>20</w:t>
      </w:r>
      <w:r w:rsidR="00420418">
        <w:rPr>
          <w:rFonts w:ascii="Times New Roman" w:eastAsia="Calibri" w:hAnsi="Times New Roman" w:cs="Times New Roman"/>
          <w:sz w:val="20"/>
          <w:szCs w:val="20"/>
        </w:rPr>
        <w:t>____</w:t>
      </w:r>
      <w:r w:rsidRPr="00F55B42">
        <w:rPr>
          <w:rFonts w:ascii="Times New Roman" w:eastAsia="Calibri" w:hAnsi="Times New Roman" w:cs="Times New Roman"/>
          <w:sz w:val="20"/>
          <w:szCs w:val="20"/>
        </w:rPr>
        <w:t xml:space="preserve"> г. №</w:t>
      </w:r>
      <w:r w:rsidR="00420418">
        <w:rPr>
          <w:rFonts w:ascii="Times New Roman" w:eastAsia="Calibri" w:hAnsi="Times New Roman" w:cs="Times New Roman"/>
          <w:sz w:val="20"/>
          <w:szCs w:val="20"/>
          <w:u w:val="single"/>
        </w:rPr>
        <w:t>______</w:t>
      </w:r>
    </w:p>
    <w:p w:rsidR="00F55B42" w:rsidRPr="00F55B42" w:rsidRDefault="00F55B42" w:rsidP="00F55B42">
      <w:pPr>
        <w:pStyle w:val="ConsPlusNormal"/>
        <w:ind w:firstLine="540"/>
        <w:jc w:val="both"/>
        <w:rPr>
          <w:sz w:val="20"/>
        </w:rPr>
      </w:pPr>
    </w:p>
    <w:p w:rsidR="003E7E41" w:rsidRPr="00B81DE9" w:rsidRDefault="003E7E41" w:rsidP="00B81DE9">
      <w:pPr>
        <w:tabs>
          <w:tab w:val="left" w:pos="4678"/>
        </w:tabs>
        <w:spacing w:after="0" w:line="240" w:lineRule="auto"/>
        <w:ind w:left="3969" w:hanging="3969"/>
        <w:rPr>
          <w:rFonts w:ascii="Times New Roman" w:hAnsi="Times New Roman" w:cs="Times New Roman"/>
          <w:sz w:val="20"/>
          <w:szCs w:val="20"/>
        </w:rPr>
      </w:pPr>
    </w:p>
    <w:p w:rsidR="003E7E41" w:rsidRPr="00B81DE9" w:rsidRDefault="003E7E41" w:rsidP="00B81DE9">
      <w:pPr>
        <w:pStyle w:val="ConsPlusNormal"/>
        <w:ind w:left="3969" w:hanging="3969"/>
        <w:outlineLvl w:val="1"/>
        <w:rPr>
          <w:rFonts w:ascii="Times New Roman" w:hAnsi="Times New Roman" w:cs="Times New Roman"/>
          <w:sz w:val="20"/>
        </w:rPr>
      </w:pPr>
    </w:p>
    <w:p w:rsidR="003E7E41" w:rsidRPr="00B81DE9" w:rsidRDefault="003E7E41" w:rsidP="00B81DE9">
      <w:pPr>
        <w:pStyle w:val="ConsPlusNormal"/>
        <w:ind w:left="3969" w:hanging="3969"/>
        <w:outlineLvl w:val="1"/>
        <w:rPr>
          <w:rFonts w:ascii="Times New Roman" w:hAnsi="Times New Roman" w:cs="Times New Roman"/>
          <w:sz w:val="20"/>
        </w:rPr>
      </w:pPr>
    </w:p>
    <w:p w:rsidR="003E7E41" w:rsidRPr="00B81DE9" w:rsidRDefault="003E7E41" w:rsidP="00B81DE9">
      <w:pPr>
        <w:pStyle w:val="ConsPlusNormal"/>
        <w:ind w:left="3969" w:hanging="3969"/>
        <w:outlineLvl w:val="1"/>
        <w:rPr>
          <w:rFonts w:ascii="Times New Roman" w:hAnsi="Times New Roman" w:cs="Times New Roman"/>
          <w:sz w:val="20"/>
        </w:rPr>
      </w:pPr>
      <w:r w:rsidRPr="00B81DE9">
        <w:rPr>
          <w:rFonts w:ascii="Times New Roman" w:hAnsi="Times New Roman" w:cs="Times New Roman"/>
          <w:sz w:val="20"/>
        </w:rPr>
        <w:t xml:space="preserve">                                                                              «Приложение № 1</w:t>
      </w:r>
    </w:p>
    <w:p w:rsidR="003E7E41" w:rsidRPr="00B81DE9" w:rsidRDefault="003E7E41" w:rsidP="00B81DE9">
      <w:pPr>
        <w:pStyle w:val="ConsPlusNormal"/>
        <w:ind w:left="3969" w:hanging="3969"/>
        <w:rPr>
          <w:rFonts w:ascii="Times New Roman" w:hAnsi="Times New Roman" w:cs="Times New Roman"/>
          <w:sz w:val="20"/>
        </w:rPr>
      </w:pPr>
      <w:r w:rsidRPr="00B81DE9">
        <w:rPr>
          <w:rFonts w:ascii="Times New Roman" w:hAnsi="Times New Roman" w:cs="Times New Roman"/>
          <w:sz w:val="20"/>
        </w:rPr>
        <w:t xml:space="preserve">                                                                               к Порядку учета исполнения бюджета </w:t>
      </w:r>
    </w:p>
    <w:p w:rsidR="003E7E41" w:rsidRPr="00B81DE9" w:rsidRDefault="003E7E41" w:rsidP="00B81DE9">
      <w:pPr>
        <w:pStyle w:val="ConsPlusNormal"/>
        <w:ind w:left="3969" w:hanging="3969"/>
        <w:rPr>
          <w:rFonts w:ascii="Times New Roman" w:hAnsi="Times New Roman" w:cs="Times New Roman"/>
          <w:sz w:val="20"/>
        </w:rPr>
      </w:pPr>
      <w:r w:rsidRPr="00B81DE9">
        <w:rPr>
          <w:rFonts w:ascii="Times New Roman" w:hAnsi="Times New Roman" w:cs="Times New Roman"/>
          <w:sz w:val="20"/>
        </w:rPr>
        <w:t xml:space="preserve">                                                                               </w:t>
      </w:r>
      <w:r w:rsidR="00B81DE9" w:rsidRPr="00B81DE9">
        <w:rPr>
          <w:rFonts w:ascii="Times New Roman" w:hAnsi="Times New Roman" w:cs="Times New Roman"/>
          <w:sz w:val="20"/>
        </w:rPr>
        <w:t>городского поселения город Благовещенск м</w:t>
      </w:r>
      <w:r w:rsidRPr="00B81DE9">
        <w:rPr>
          <w:rFonts w:ascii="Times New Roman" w:hAnsi="Times New Roman" w:cs="Times New Roman"/>
          <w:sz w:val="20"/>
        </w:rPr>
        <w:t>униципального района Благовещенский</w:t>
      </w:r>
    </w:p>
    <w:p w:rsidR="003E7E41" w:rsidRPr="00B81DE9" w:rsidRDefault="003E7E41" w:rsidP="00B81DE9">
      <w:pPr>
        <w:pStyle w:val="ConsPlusNormal"/>
        <w:ind w:left="3969" w:hanging="3969"/>
        <w:rPr>
          <w:rFonts w:ascii="Times New Roman" w:hAnsi="Times New Roman" w:cs="Times New Roman"/>
          <w:sz w:val="20"/>
        </w:rPr>
      </w:pPr>
      <w:r w:rsidRPr="00B81DE9">
        <w:rPr>
          <w:rFonts w:ascii="Times New Roman" w:hAnsi="Times New Roman" w:cs="Times New Roman"/>
          <w:sz w:val="20"/>
        </w:rPr>
        <w:t xml:space="preserve">                                                                               район Республики Башкортостан по </w:t>
      </w:r>
    </w:p>
    <w:p w:rsidR="003E7E41" w:rsidRPr="00B81DE9" w:rsidRDefault="003E7E41" w:rsidP="00B81DE9">
      <w:pPr>
        <w:pStyle w:val="ConsPlusNormal"/>
        <w:ind w:left="3969" w:hanging="3969"/>
        <w:rPr>
          <w:rFonts w:ascii="Times New Roman" w:hAnsi="Times New Roman" w:cs="Times New Roman"/>
          <w:sz w:val="20"/>
        </w:rPr>
      </w:pPr>
      <w:r w:rsidRPr="00B81DE9">
        <w:rPr>
          <w:rFonts w:ascii="Times New Roman" w:hAnsi="Times New Roman" w:cs="Times New Roman"/>
          <w:sz w:val="20"/>
        </w:rPr>
        <w:t xml:space="preserve">                                                                               расходам и выплатам по источникам</w:t>
      </w:r>
    </w:p>
    <w:p w:rsidR="003E7E41" w:rsidRPr="00B81DE9" w:rsidRDefault="003E7E41" w:rsidP="00B81DE9">
      <w:pPr>
        <w:pStyle w:val="ConsPlusNormal"/>
        <w:ind w:left="3969" w:hanging="3969"/>
        <w:rPr>
          <w:rFonts w:ascii="Times New Roman" w:hAnsi="Times New Roman" w:cs="Times New Roman"/>
          <w:sz w:val="20"/>
        </w:rPr>
      </w:pPr>
      <w:r w:rsidRPr="00B81DE9">
        <w:rPr>
          <w:rFonts w:ascii="Times New Roman" w:hAnsi="Times New Roman" w:cs="Times New Roman"/>
          <w:sz w:val="20"/>
        </w:rPr>
        <w:t xml:space="preserve">                                                                               финансирования дефицита бюджета </w:t>
      </w:r>
    </w:p>
    <w:p w:rsidR="003E7E41" w:rsidRPr="00B81DE9" w:rsidRDefault="003E7E41" w:rsidP="00B81DE9">
      <w:pPr>
        <w:pStyle w:val="ConsPlusNormal"/>
        <w:ind w:left="3969" w:hanging="3969"/>
        <w:rPr>
          <w:rFonts w:ascii="Times New Roman" w:hAnsi="Times New Roman" w:cs="Times New Roman"/>
          <w:sz w:val="20"/>
        </w:rPr>
      </w:pPr>
      <w:r w:rsidRPr="00B81DE9">
        <w:rPr>
          <w:rFonts w:ascii="Times New Roman" w:hAnsi="Times New Roman" w:cs="Times New Roman"/>
          <w:sz w:val="20"/>
        </w:rPr>
        <w:t xml:space="preserve">                                                                               </w:t>
      </w:r>
      <w:r w:rsidR="00B81DE9" w:rsidRPr="00B81DE9">
        <w:rPr>
          <w:rFonts w:ascii="Times New Roman" w:hAnsi="Times New Roman" w:cs="Times New Roman"/>
          <w:sz w:val="20"/>
        </w:rPr>
        <w:t>городского поселения город Благовещенск м</w:t>
      </w:r>
      <w:r w:rsidRPr="00B81DE9">
        <w:rPr>
          <w:rFonts w:ascii="Times New Roman" w:hAnsi="Times New Roman" w:cs="Times New Roman"/>
          <w:sz w:val="20"/>
        </w:rPr>
        <w:t xml:space="preserve">униципального района Благовещенский </w:t>
      </w:r>
    </w:p>
    <w:p w:rsidR="003E7E41" w:rsidRPr="00B81DE9" w:rsidRDefault="003E7E41" w:rsidP="00B81DE9">
      <w:pPr>
        <w:pStyle w:val="ConsPlusNormal"/>
        <w:ind w:left="3969" w:hanging="3969"/>
        <w:rPr>
          <w:rFonts w:ascii="Times New Roman" w:hAnsi="Times New Roman" w:cs="Times New Roman"/>
          <w:sz w:val="20"/>
        </w:rPr>
      </w:pPr>
      <w:r w:rsidRPr="00B81DE9">
        <w:rPr>
          <w:rFonts w:ascii="Times New Roman" w:hAnsi="Times New Roman" w:cs="Times New Roman"/>
          <w:sz w:val="20"/>
        </w:rPr>
        <w:t xml:space="preserve">                                                                               район Республики Башкортостан</w:t>
      </w:r>
    </w:p>
    <w:p w:rsidR="00E91969" w:rsidRPr="00EF33FC" w:rsidRDefault="00E91969" w:rsidP="00E91969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C1FC2" w:rsidRDefault="00CC1F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62313" w:rsidRDefault="00C623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Распоряжения о совершении казначейского платежа </w:t>
      </w:r>
    </w:p>
    <w:p w:rsidR="00D02D9B" w:rsidRDefault="00D02D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782" w:type="dxa"/>
        <w:tblInd w:w="-318" w:type="dxa"/>
        <w:tblBorders>
          <w:bottom w:val="none" w:sz="0" w:space="0" w:color="auto"/>
        </w:tblBorders>
        <w:tblLook w:val="04A0"/>
      </w:tblPr>
      <w:tblGrid>
        <w:gridCol w:w="1419"/>
        <w:gridCol w:w="2268"/>
        <w:gridCol w:w="6095"/>
      </w:tblGrid>
      <w:tr w:rsidR="002B73EB" w:rsidTr="00D02D9B">
        <w:tc>
          <w:tcPr>
            <w:tcW w:w="1419" w:type="dxa"/>
          </w:tcPr>
          <w:p w:rsidR="002B73EB" w:rsidRPr="00C62313" w:rsidRDefault="002B73EB" w:rsidP="007361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>Номер реквизита</w:t>
            </w:r>
          </w:p>
        </w:tc>
        <w:tc>
          <w:tcPr>
            <w:tcW w:w="2268" w:type="dxa"/>
          </w:tcPr>
          <w:p w:rsidR="002B73EB" w:rsidRPr="00C62313" w:rsidRDefault="002B73EB" w:rsidP="007361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>Наименование реквизита</w:t>
            </w:r>
          </w:p>
        </w:tc>
        <w:tc>
          <w:tcPr>
            <w:tcW w:w="6095" w:type="dxa"/>
          </w:tcPr>
          <w:p w:rsidR="002B73EB" w:rsidRPr="00C62313" w:rsidRDefault="002B73EB" w:rsidP="007361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>Значение реквизита</w:t>
            </w:r>
          </w:p>
        </w:tc>
      </w:tr>
    </w:tbl>
    <w:tbl>
      <w:tblPr>
        <w:tblW w:w="978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9"/>
        <w:gridCol w:w="2268"/>
        <w:gridCol w:w="6095"/>
      </w:tblGrid>
      <w:tr w:rsidR="00886059" w:rsidRPr="00C62313" w:rsidTr="000C5D41">
        <w:trPr>
          <w:trHeight w:val="299"/>
          <w:tblHeader/>
        </w:trPr>
        <w:tc>
          <w:tcPr>
            <w:tcW w:w="1419" w:type="dxa"/>
          </w:tcPr>
          <w:p w:rsidR="00886059" w:rsidRPr="00C62313" w:rsidRDefault="008860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86059" w:rsidRPr="00C62313" w:rsidRDefault="008860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886059" w:rsidRPr="00C62313" w:rsidRDefault="008860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62313" w:rsidRPr="00C62313" w:rsidTr="000C5D41">
        <w:tc>
          <w:tcPr>
            <w:tcW w:w="1419" w:type="dxa"/>
          </w:tcPr>
          <w:p w:rsidR="00C62313" w:rsidRPr="00C62313" w:rsidRDefault="00C623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C62313" w:rsidRPr="00C62313" w:rsidRDefault="00C623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72FB">
              <w:rPr>
                <w:rFonts w:ascii="Times New Roman" w:hAnsi="Times New Roman" w:cs="Times New Roman"/>
                <w:sz w:val="28"/>
                <w:szCs w:val="28"/>
              </w:rPr>
              <w:t>Наименование распоряжения</w:t>
            </w:r>
          </w:p>
        </w:tc>
        <w:tc>
          <w:tcPr>
            <w:tcW w:w="6095" w:type="dxa"/>
          </w:tcPr>
          <w:p w:rsidR="00C62313" w:rsidRPr="00C62313" w:rsidRDefault="00C62313" w:rsidP="00C623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 xml:space="preserve">аименование распоряжения ПЛАТЕЖНОЕ ПОРУЧЕНИЕ </w:t>
            </w:r>
          </w:p>
        </w:tc>
      </w:tr>
      <w:tr w:rsidR="00C62313" w:rsidRPr="00C62313" w:rsidTr="000C5D41">
        <w:tc>
          <w:tcPr>
            <w:tcW w:w="1419" w:type="dxa"/>
          </w:tcPr>
          <w:p w:rsidR="00C62313" w:rsidRPr="00C62313" w:rsidRDefault="001F1C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62313" w:rsidRPr="00C62313" w:rsidRDefault="00EF0AC9" w:rsidP="00EF0A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>Номер распоряжения</w:t>
            </w:r>
          </w:p>
        </w:tc>
        <w:tc>
          <w:tcPr>
            <w:tcW w:w="6095" w:type="dxa"/>
          </w:tcPr>
          <w:p w:rsidR="00C62313" w:rsidRPr="00C62313" w:rsidRDefault="00C623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>Указывается номер распоряжения цифрами, который должен быть отличен от нуля</w:t>
            </w:r>
          </w:p>
        </w:tc>
      </w:tr>
      <w:tr w:rsidR="00C62313" w:rsidRPr="00C62313" w:rsidTr="000C5D41">
        <w:tc>
          <w:tcPr>
            <w:tcW w:w="1419" w:type="dxa"/>
          </w:tcPr>
          <w:p w:rsidR="00C62313" w:rsidRPr="00C62313" w:rsidRDefault="001F1C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C62313" w:rsidRPr="00C62313" w:rsidRDefault="00EF0A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>Дата составления распоряжения</w:t>
            </w:r>
          </w:p>
        </w:tc>
        <w:tc>
          <w:tcPr>
            <w:tcW w:w="6095" w:type="dxa"/>
          </w:tcPr>
          <w:p w:rsidR="00C62313" w:rsidRPr="00C62313" w:rsidRDefault="00C62313" w:rsidP="00DF5D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>Указываются в распоряжении день, месяц, го</w:t>
            </w:r>
            <w:r w:rsidR="00DF5DED">
              <w:rPr>
                <w:rFonts w:ascii="Times New Roman" w:hAnsi="Times New Roman" w:cs="Times New Roman"/>
                <w:sz w:val="28"/>
                <w:szCs w:val="28"/>
              </w:rPr>
              <w:t>д цифрами в формате ДД.ММ.ГГГГ</w:t>
            </w:r>
          </w:p>
        </w:tc>
      </w:tr>
      <w:tr w:rsidR="00C62313" w:rsidRPr="00C62313" w:rsidTr="000C5D41">
        <w:tc>
          <w:tcPr>
            <w:tcW w:w="1419" w:type="dxa"/>
          </w:tcPr>
          <w:p w:rsidR="00C62313" w:rsidRPr="00C62313" w:rsidRDefault="001F1C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62313" w:rsidRPr="00C62313" w:rsidRDefault="00C623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>Сумма прописью</w:t>
            </w:r>
          </w:p>
        </w:tc>
        <w:tc>
          <w:tcPr>
            <w:tcW w:w="6095" w:type="dxa"/>
          </w:tcPr>
          <w:p w:rsidR="00C62313" w:rsidRPr="00C62313" w:rsidRDefault="00EF0AC9" w:rsidP="00DF5D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AC9">
              <w:rPr>
                <w:rFonts w:ascii="Times New Roman" w:hAnsi="Times New Roman" w:cs="Times New Roman"/>
                <w:sz w:val="28"/>
                <w:szCs w:val="28"/>
              </w:rPr>
              <w:t>Указывается общая сумма по распоряжению прописью в валюте, в которой должно</w:t>
            </w:r>
            <w:r w:rsidR="00DF5DED">
              <w:rPr>
                <w:rFonts w:ascii="Times New Roman" w:hAnsi="Times New Roman" w:cs="Times New Roman"/>
                <w:sz w:val="28"/>
                <w:szCs w:val="28"/>
              </w:rPr>
              <w:t xml:space="preserve"> быть осуществлено перечисление</w:t>
            </w:r>
          </w:p>
        </w:tc>
      </w:tr>
      <w:tr w:rsidR="00C62313" w:rsidRPr="00C62313" w:rsidTr="000C5D41">
        <w:tc>
          <w:tcPr>
            <w:tcW w:w="1419" w:type="dxa"/>
          </w:tcPr>
          <w:p w:rsidR="00C62313" w:rsidRPr="00C62313" w:rsidRDefault="001F1C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C62313" w:rsidRPr="00C62313" w:rsidRDefault="00C623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6095" w:type="dxa"/>
          </w:tcPr>
          <w:p w:rsidR="00C62313" w:rsidRPr="00C62313" w:rsidRDefault="0004136B" w:rsidP="00DF5D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Указывается общая сумма по распоряжению в валюте Российской Федерации с точност</w:t>
            </w:r>
            <w:r w:rsidR="00DF5DED">
              <w:rPr>
                <w:rFonts w:ascii="Times New Roman" w:hAnsi="Times New Roman" w:cs="Times New Roman"/>
                <w:sz w:val="28"/>
                <w:szCs w:val="28"/>
              </w:rPr>
              <w:t>ью до двух знаков после запятой</w:t>
            </w:r>
          </w:p>
        </w:tc>
      </w:tr>
      <w:tr w:rsidR="00C62313" w:rsidRPr="00C62313" w:rsidTr="000C5D41">
        <w:tc>
          <w:tcPr>
            <w:tcW w:w="1419" w:type="dxa"/>
          </w:tcPr>
          <w:p w:rsidR="00C62313" w:rsidRPr="00C62313" w:rsidRDefault="001F1C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C62313" w:rsidRPr="00C62313" w:rsidRDefault="00C623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>Плательщик</w:t>
            </w:r>
          </w:p>
        </w:tc>
        <w:tc>
          <w:tcPr>
            <w:tcW w:w="6095" w:type="dxa"/>
          </w:tcPr>
          <w:p w:rsidR="00C62313" w:rsidRPr="00C62313" w:rsidRDefault="0004136B" w:rsidP="00DF5D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Указывается полное или сокра</w:t>
            </w:r>
            <w:r w:rsidR="00DF5DED">
              <w:rPr>
                <w:rFonts w:ascii="Times New Roman" w:hAnsi="Times New Roman" w:cs="Times New Roman"/>
                <w:sz w:val="28"/>
                <w:szCs w:val="28"/>
              </w:rPr>
              <w:t>щенное наименование плательщика</w:t>
            </w:r>
          </w:p>
        </w:tc>
      </w:tr>
      <w:tr w:rsidR="00CC3532" w:rsidRPr="00C62313" w:rsidTr="000C5D41">
        <w:tc>
          <w:tcPr>
            <w:tcW w:w="1419" w:type="dxa"/>
          </w:tcPr>
          <w:p w:rsidR="00CC3532" w:rsidRPr="00C62313" w:rsidRDefault="001F1C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CC3532" w:rsidRDefault="00CC3532" w:rsidP="007D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лицевого счета плательщика</w:t>
            </w:r>
          </w:p>
        </w:tc>
        <w:tc>
          <w:tcPr>
            <w:tcW w:w="6095" w:type="dxa"/>
          </w:tcPr>
          <w:p w:rsidR="00CC3532" w:rsidRDefault="00CC3532" w:rsidP="009171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номер лицевого счета плательщика </w:t>
            </w:r>
          </w:p>
        </w:tc>
      </w:tr>
      <w:tr w:rsidR="00CC3532" w:rsidRPr="00C62313" w:rsidTr="000C5D41">
        <w:tc>
          <w:tcPr>
            <w:tcW w:w="1419" w:type="dxa"/>
          </w:tcPr>
          <w:p w:rsidR="00CC3532" w:rsidRPr="00C62313" w:rsidRDefault="001F1C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268" w:type="dxa"/>
          </w:tcPr>
          <w:p w:rsidR="00CC3532" w:rsidRPr="00C62313" w:rsidRDefault="00CC35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счета плательщика</w:t>
            </w:r>
          </w:p>
        </w:tc>
        <w:tc>
          <w:tcPr>
            <w:tcW w:w="6095" w:type="dxa"/>
          </w:tcPr>
          <w:p w:rsidR="00CC3532" w:rsidRPr="00C62313" w:rsidRDefault="00CC3532" w:rsidP="00EE6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Указывается номер казначейского счета, с которого осу</w:t>
            </w:r>
            <w:r w:rsidR="00EE6DBF">
              <w:rPr>
                <w:rFonts w:ascii="Times New Roman" w:hAnsi="Times New Roman" w:cs="Times New Roman"/>
                <w:sz w:val="28"/>
                <w:szCs w:val="28"/>
              </w:rPr>
              <w:t>ществляется казначейский платеж</w:t>
            </w:r>
          </w:p>
        </w:tc>
      </w:tr>
      <w:tr w:rsidR="001F1C64" w:rsidRPr="00C62313" w:rsidTr="000C5D41">
        <w:tc>
          <w:tcPr>
            <w:tcW w:w="1419" w:type="dxa"/>
          </w:tcPr>
          <w:p w:rsidR="001F1C64" w:rsidRPr="00C62313" w:rsidRDefault="001F1C64" w:rsidP="00460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1F1C64" w:rsidRPr="00C62313" w:rsidRDefault="001F1C64" w:rsidP="00460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>ИНН плательщика</w:t>
            </w:r>
          </w:p>
        </w:tc>
        <w:tc>
          <w:tcPr>
            <w:tcW w:w="6095" w:type="dxa"/>
          </w:tcPr>
          <w:p w:rsidR="001F1C64" w:rsidRPr="00C62313" w:rsidRDefault="001F1C64" w:rsidP="00460E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>Указывается ИНН (при наличии) или КИО (при наличии) плательщика</w:t>
            </w:r>
          </w:p>
        </w:tc>
      </w:tr>
      <w:tr w:rsidR="001F1C64" w:rsidRPr="00C62313" w:rsidTr="000C5D41">
        <w:tc>
          <w:tcPr>
            <w:tcW w:w="1419" w:type="dxa"/>
          </w:tcPr>
          <w:p w:rsidR="001F1C64" w:rsidRPr="00C62313" w:rsidRDefault="001F1C64" w:rsidP="00460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F1C64" w:rsidRPr="00C62313" w:rsidRDefault="001F1C64" w:rsidP="00460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 </w:t>
            </w: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>плательщика</w:t>
            </w:r>
          </w:p>
        </w:tc>
        <w:tc>
          <w:tcPr>
            <w:tcW w:w="6095" w:type="dxa"/>
          </w:tcPr>
          <w:p w:rsidR="001F1C64" w:rsidRPr="00C62313" w:rsidRDefault="001F1C64" w:rsidP="00460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Указывается код причины постановки на учет в налоговом органе плательщика</w:t>
            </w:r>
          </w:p>
        </w:tc>
      </w:tr>
      <w:tr w:rsidR="001F1C64" w:rsidRPr="00C62313" w:rsidTr="000C5D41">
        <w:tc>
          <w:tcPr>
            <w:tcW w:w="1419" w:type="dxa"/>
          </w:tcPr>
          <w:p w:rsidR="001F1C64" w:rsidRPr="00C62313" w:rsidRDefault="001F1C64" w:rsidP="00460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1F1C64" w:rsidRPr="00C62313" w:rsidRDefault="001F1C64" w:rsidP="00460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6095" w:type="dxa"/>
          </w:tcPr>
          <w:p w:rsidR="001F1C64" w:rsidRPr="00C62313" w:rsidRDefault="001F1C64" w:rsidP="00460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Указывается полное или сокращенное наименование получателя</w:t>
            </w:r>
          </w:p>
        </w:tc>
      </w:tr>
      <w:tr w:rsidR="001F1C64" w:rsidRPr="00C62313" w:rsidTr="000C5D41">
        <w:tc>
          <w:tcPr>
            <w:tcW w:w="1419" w:type="dxa"/>
          </w:tcPr>
          <w:p w:rsidR="001F1C64" w:rsidRPr="00C62313" w:rsidRDefault="001F1C64" w:rsidP="00460E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1F1C64" w:rsidRPr="00C62313" w:rsidRDefault="001F1C64" w:rsidP="001F1C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>Номер счета получателя средств</w:t>
            </w:r>
          </w:p>
        </w:tc>
        <w:tc>
          <w:tcPr>
            <w:tcW w:w="6095" w:type="dxa"/>
          </w:tcPr>
          <w:p w:rsidR="001F1C64" w:rsidRPr="00C62313" w:rsidRDefault="001F1C64" w:rsidP="00460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Указывается номер казначейского счета или банковского счета, на который осуществляется казначейский платеж</w:t>
            </w:r>
          </w:p>
        </w:tc>
      </w:tr>
      <w:tr w:rsidR="001F1C64" w:rsidRPr="00C62313" w:rsidTr="000C5D41">
        <w:tc>
          <w:tcPr>
            <w:tcW w:w="1419" w:type="dxa"/>
          </w:tcPr>
          <w:p w:rsidR="001F1C64" w:rsidRPr="00C62313" w:rsidRDefault="001F1C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1F1C64" w:rsidRPr="00C62313" w:rsidRDefault="001F1C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>Банк получателя</w:t>
            </w:r>
          </w:p>
        </w:tc>
        <w:tc>
          <w:tcPr>
            <w:tcW w:w="6095" w:type="dxa"/>
          </w:tcPr>
          <w:p w:rsidR="001F1C64" w:rsidRPr="00C62313" w:rsidRDefault="001F1C64" w:rsidP="009732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>Указываются наименование и место нахождения банка получателя средств</w:t>
            </w:r>
          </w:p>
        </w:tc>
      </w:tr>
      <w:tr w:rsidR="001F1C64" w:rsidRPr="00C62313" w:rsidTr="000C5D41">
        <w:tblPrEx>
          <w:tblBorders>
            <w:insideH w:val="nil"/>
          </w:tblBorders>
        </w:tblPrEx>
        <w:tc>
          <w:tcPr>
            <w:tcW w:w="1419" w:type="dxa"/>
            <w:tcBorders>
              <w:bottom w:val="nil"/>
            </w:tcBorders>
          </w:tcPr>
          <w:p w:rsidR="001F1C64" w:rsidRPr="00C62313" w:rsidRDefault="001F1C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bottom w:val="nil"/>
            </w:tcBorders>
          </w:tcPr>
          <w:p w:rsidR="001F1C64" w:rsidRPr="00C62313" w:rsidRDefault="001F1C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6095" w:type="dxa"/>
            <w:tcBorders>
              <w:bottom w:val="nil"/>
            </w:tcBorders>
          </w:tcPr>
          <w:p w:rsidR="001F1C64" w:rsidRPr="00C62313" w:rsidRDefault="001F1C64" w:rsidP="00EE6D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>Указывается Банковский идентификационный код банка получателя сред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</w:t>
            </w:r>
          </w:p>
        </w:tc>
      </w:tr>
      <w:tr w:rsidR="001F1C64" w:rsidRPr="00C62313" w:rsidTr="000C5D41">
        <w:tc>
          <w:tcPr>
            <w:tcW w:w="1419" w:type="dxa"/>
          </w:tcPr>
          <w:p w:rsidR="001F1C64" w:rsidRPr="00C62313" w:rsidRDefault="001F1C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1F1C64" w:rsidRPr="00C62313" w:rsidRDefault="001F1C64" w:rsidP="00CC35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счета обслуживающей организации</w:t>
            </w:r>
          </w:p>
        </w:tc>
        <w:tc>
          <w:tcPr>
            <w:tcW w:w="6095" w:type="dxa"/>
          </w:tcPr>
          <w:p w:rsidR="001F1C64" w:rsidRPr="00C62313" w:rsidRDefault="001F1C64" w:rsidP="00EE6D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Указывается номер корреспондентского счета (субсчета) кредитной организации (ее филиала) получателя средств, единого казначейского счета, открытых в Банке России</w:t>
            </w:r>
          </w:p>
        </w:tc>
      </w:tr>
      <w:tr w:rsidR="001F1C64" w:rsidRPr="00C62313" w:rsidTr="000C5D41">
        <w:tc>
          <w:tcPr>
            <w:tcW w:w="1419" w:type="dxa"/>
          </w:tcPr>
          <w:p w:rsidR="001F1C64" w:rsidRPr="00C62313" w:rsidRDefault="001F1C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1F1C64" w:rsidRPr="00C62313" w:rsidRDefault="001F1C64" w:rsidP="00460E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>ИНН получателя средств</w:t>
            </w:r>
          </w:p>
        </w:tc>
        <w:tc>
          <w:tcPr>
            <w:tcW w:w="6095" w:type="dxa"/>
          </w:tcPr>
          <w:p w:rsidR="001F1C64" w:rsidRPr="00C62313" w:rsidRDefault="001F1C64" w:rsidP="00460E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>Указывается ИНН (при наличии) или КИО (при наличии) получателя средств</w:t>
            </w:r>
          </w:p>
        </w:tc>
      </w:tr>
      <w:tr w:rsidR="001F1C64" w:rsidRPr="00C62313" w:rsidTr="000C5D41">
        <w:tc>
          <w:tcPr>
            <w:tcW w:w="1419" w:type="dxa"/>
          </w:tcPr>
          <w:p w:rsidR="001F1C64" w:rsidRPr="00C62313" w:rsidRDefault="001F1C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1F1C64" w:rsidRDefault="001F1C64" w:rsidP="00460E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 получателя средств</w:t>
            </w:r>
          </w:p>
        </w:tc>
        <w:tc>
          <w:tcPr>
            <w:tcW w:w="6095" w:type="dxa"/>
          </w:tcPr>
          <w:p w:rsidR="001F1C64" w:rsidRDefault="001F1C64" w:rsidP="00460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Указывается код причины постановки на учет в налоговом органе получателя средств. В случае если получателем средств является физическое лицо, указывается значение ноль «0»</w:t>
            </w:r>
          </w:p>
        </w:tc>
      </w:tr>
      <w:tr w:rsidR="001F1C64" w:rsidRPr="00C62313" w:rsidTr="000C5D41">
        <w:tc>
          <w:tcPr>
            <w:tcW w:w="1419" w:type="dxa"/>
          </w:tcPr>
          <w:p w:rsidR="001F1C64" w:rsidRPr="00C62313" w:rsidRDefault="001F1C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1F1C64" w:rsidRPr="00C62313" w:rsidRDefault="001F1C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19B8">
              <w:rPr>
                <w:rFonts w:ascii="Times New Roman" w:hAnsi="Times New Roman" w:cs="Times New Roman"/>
                <w:sz w:val="28"/>
                <w:szCs w:val="28"/>
              </w:rPr>
              <w:t>Очередность платежа</w:t>
            </w:r>
          </w:p>
        </w:tc>
        <w:tc>
          <w:tcPr>
            <w:tcW w:w="6095" w:type="dxa"/>
          </w:tcPr>
          <w:p w:rsidR="001F1C64" w:rsidRPr="00C62313" w:rsidRDefault="001F1C64" w:rsidP="00A71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9B8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очередность платежа цифрами в соответствии с Гражданским </w:t>
            </w:r>
            <w:hyperlink r:id="rId6" w:history="1">
              <w:r w:rsidRPr="00DF19B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кодексом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</w:p>
        </w:tc>
      </w:tr>
      <w:tr w:rsidR="001F1C64" w:rsidRPr="00C62313" w:rsidTr="000C5D41">
        <w:tblPrEx>
          <w:tblBorders>
            <w:insideH w:val="nil"/>
          </w:tblBorders>
        </w:tblPrEx>
        <w:trPr>
          <w:trHeight w:val="1974"/>
        </w:trPr>
        <w:tc>
          <w:tcPr>
            <w:tcW w:w="1419" w:type="dxa"/>
            <w:tcBorders>
              <w:bottom w:val="nil"/>
            </w:tcBorders>
          </w:tcPr>
          <w:p w:rsidR="001F1C64" w:rsidRPr="00C62313" w:rsidRDefault="001F1C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bottom w:val="nil"/>
            </w:tcBorders>
          </w:tcPr>
          <w:p w:rsidR="001F1C64" w:rsidRPr="00C62313" w:rsidRDefault="001F1C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>Назначение платежа</w:t>
            </w:r>
          </w:p>
        </w:tc>
        <w:tc>
          <w:tcPr>
            <w:tcW w:w="6095" w:type="dxa"/>
            <w:tcBorders>
              <w:bottom w:val="nil"/>
            </w:tcBorders>
          </w:tcPr>
          <w:p w:rsidR="001F1C64" w:rsidRPr="00C62313" w:rsidRDefault="001F1C64" w:rsidP="00A712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>казываются назначение платежа, наименование товаров, работ, услуг, номера и даты договоров, товарных документов, а также может указываться другая необходимая информация, в том числе в соответствии с законодательством, включая налог на добавленную стоимос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</w:p>
        </w:tc>
      </w:tr>
      <w:tr w:rsidR="001F1C64" w:rsidRPr="00C62313" w:rsidTr="000C5D41">
        <w:tc>
          <w:tcPr>
            <w:tcW w:w="1419" w:type="dxa"/>
          </w:tcPr>
          <w:p w:rsidR="001F1C64" w:rsidRPr="00C62313" w:rsidRDefault="001F1C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1F1C64" w:rsidRDefault="001F1C64" w:rsidP="007D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Уникальный идентификатор начисления,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уникальный идентификатор платежа</w:t>
            </w:r>
          </w:p>
        </w:tc>
        <w:tc>
          <w:tcPr>
            <w:tcW w:w="6095" w:type="dxa"/>
          </w:tcPr>
          <w:p w:rsidR="001F1C64" w:rsidRDefault="001F1C64" w:rsidP="007D1D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Указывается уникальный идентификатор начисления, состоящий из 20 символов или 25 цифр, при этом все символы (цифры)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одновременно не могут принимать значение ноль «0».</w:t>
            </w:r>
          </w:p>
          <w:p w:rsidR="001F1C64" w:rsidRDefault="001F1C64" w:rsidP="007D1D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уникальный идентификатор платежа в соответствии с </w:t>
            </w:r>
            <w:r w:rsidR="00906DC7" w:rsidRPr="00906DC7">
              <w:rPr>
                <w:rFonts w:ascii="Times New Roman" w:hAnsi="Times New Roman" w:cs="Times New Roman"/>
                <w:sz w:val="28"/>
                <w:szCs w:val="28"/>
              </w:rPr>
              <w:t>Положением Центрального банка Российской Федерации от 19 июня 2012 года № 383-П «О правилах осуществления перевода денежных средств»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1C64" w:rsidRDefault="001F1C64" w:rsidP="00543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отсутствии уникального идентификатора начисления и уникального идентификатора платежа указывается значение ноль «0»</w:t>
            </w:r>
          </w:p>
        </w:tc>
      </w:tr>
      <w:tr w:rsidR="001F1C64" w:rsidRPr="00C62313" w:rsidTr="000C5D41">
        <w:tc>
          <w:tcPr>
            <w:tcW w:w="1419" w:type="dxa"/>
          </w:tcPr>
          <w:p w:rsidR="001F1C64" w:rsidRPr="00C62313" w:rsidRDefault="001F1C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268" w:type="dxa"/>
          </w:tcPr>
          <w:p w:rsidR="001F1C64" w:rsidRDefault="001F1C64" w:rsidP="007D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Учетный номер бюджетного обязательства</w:t>
            </w:r>
          </w:p>
        </w:tc>
        <w:tc>
          <w:tcPr>
            <w:tcW w:w="6095" w:type="dxa"/>
          </w:tcPr>
          <w:p w:rsidR="001F1C64" w:rsidRDefault="001F1C64" w:rsidP="007D1D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Указывается номер бюджетного обязательства, присвоенный при его постановке на учет.</w:t>
            </w:r>
          </w:p>
          <w:p w:rsidR="001F1C64" w:rsidRDefault="001F1C64" w:rsidP="007D1D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Учетный номер бюджетного обязательства должен соответствовать номеру бюджетного обязательства, для исполнения которого составлено распоряжение</w:t>
            </w:r>
          </w:p>
        </w:tc>
      </w:tr>
      <w:tr w:rsidR="001F1C64" w:rsidRPr="00C62313" w:rsidTr="000C5D41">
        <w:tc>
          <w:tcPr>
            <w:tcW w:w="1419" w:type="dxa"/>
          </w:tcPr>
          <w:p w:rsidR="001F1C64" w:rsidRPr="00C62313" w:rsidRDefault="001F1C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68" w:type="dxa"/>
          </w:tcPr>
          <w:p w:rsidR="001F1C64" w:rsidRPr="00FC206A" w:rsidRDefault="001F1C64" w:rsidP="001F1C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 (дополнительной классификации) плательщика</w:t>
            </w:r>
          </w:p>
        </w:tc>
        <w:tc>
          <w:tcPr>
            <w:tcW w:w="6095" w:type="dxa"/>
          </w:tcPr>
          <w:p w:rsidR="001F1C64" w:rsidRDefault="001F1C64" w:rsidP="00543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350F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 (дополнительной классификации) плательщика</w:t>
            </w:r>
          </w:p>
          <w:p w:rsidR="001F1C64" w:rsidRPr="00FC206A" w:rsidRDefault="001F1C64" w:rsidP="007D1D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F1C64" w:rsidRPr="00C62313" w:rsidTr="000C5D41">
        <w:tc>
          <w:tcPr>
            <w:tcW w:w="1419" w:type="dxa"/>
          </w:tcPr>
          <w:p w:rsidR="001F1C64" w:rsidRPr="00C62313" w:rsidRDefault="001F1C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68" w:type="dxa"/>
          </w:tcPr>
          <w:p w:rsidR="001F1C64" w:rsidRDefault="001F1C64" w:rsidP="00543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бюджетной классификации получателя средств </w:t>
            </w:r>
          </w:p>
        </w:tc>
        <w:tc>
          <w:tcPr>
            <w:tcW w:w="6095" w:type="dxa"/>
          </w:tcPr>
          <w:p w:rsidR="001F1C64" w:rsidRPr="000F350F" w:rsidRDefault="001F1C64" w:rsidP="00543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получателя средств, являющегося участником бюджетного процесса, указывается код бюджетной классификации</w:t>
            </w:r>
          </w:p>
        </w:tc>
      </w:tr>
      <w:tr w:rsidR="001F1C64" w:rsidRPr="00C62313" w:rsidTr="000C5D41">
        <w:tc>
          <w:tcPr>
            <w:tcW w:w="1419" w:type="dxa"/>
          </w:tcPr>
          <w:p w:rsidR="001F1C64" w:rsidRPr="00C62313" w:rsidRDefault="001F1C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68" w:type="dxa"/>
          </w:tcPr>
          <w:p w:rsidR="001F1C64" w:rsidRDefault="001F1C64" w:rsidP="007D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документа-основания</w:t>
            </w:r>
          </w:p>
        </w:tc>
        <w:tc>
          <w:tcPr>
            <w:tcW w:w="6095" w:type="dxa"/>
          </w:tcPr>
          <w:p w:rsidR="001F1C64" w:rsidRDefault="001F1C64" w:rsidP="007D1D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Указывается вид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иное), и (или) наименование документа, на основании которого осуществлен казначейский платеж.</w:t>
            </w:r>
          </w:p>
          <w:p w:rsidR="001F1C64" w:rsidRDefault="001F1C64" w:rsidP="00543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 осуществления платежа в бюджетную систему Российской Федерации или при необходимости указания идентификатора платежа указывается текст «УИН»</w:t>
            </w:r>
          </w:p>
        </w:tc>
      </w:tr>
      <w:tr w:rsidR="001F1C64" w:rsidRPr="00C62313" w:rsidTr="000C5D41">
        <w:tc>
          <w:tcPr>
            <w:tcW w:w="1419" w:type="dxa"/>
          </w:tcPr>
          <w:p w:rsidR="001F1C64" w:rsidRPr="00C62313" w:rsidRDefault="001F1C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1F1C64" w:rsidRDefault="001F1C64" w:rsidP="007D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документа-основания</w:t>
            </w:r>
          </w:p>
        </w:tc>
        <w:tc>
          <w:tcPr>
            <w:tcW w:w="6095" w:type="dxa"/>
          </w:tcPr>
          <w:p w:rsidR="001F1C64" w:rsidRDefault="001F1C64" w:rsidP="007D1D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Указывается номер документа-основания (</w:t>
            </w:r>
            <w:r w:rsidR="003E7E41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контракт, договор, соглашение) и (или) документа, подтверждающего возникновение денежного обязательства (счет,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накладная, акт выполненных работ, иное), и (или) номер документа, на основании которого совершен казначейский платеж.</w:t>
            </w:r>
          </w:p>
          <w:p w:rsidR="001F1C64" w:rsidRDefault="001F1C64" w:rsidP="00222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 осуществления платежа в бюджетную систему Российской Федерации указывается уникальный идентификатор начисления, состоящий из 20 символов или 25 цифр, при этом все символы (цифры) одновременно не могут принимать значение ноль «0»</w:t>
            </w:r>
          </w:p>
        </w:tc>
      </w:tr>
      <w:tr w:rsidR="001F1C64" w:rsidRPr="00C62313" w:rsidTr="000C5D41">
        <w:tc>
          <w:tcPr>
            <w:tcW w:w="1419" w:type="dxa"/>
          </w:tcPr>
          <w:p w:rsidR="001F1C64" w:rsidRPr="00C62313" w:rsidRDefault="001F1C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268" w:type="dxa"/>
          </w:tcPr>
          <w:p w:rsidR="001F1C64" w:rsidRDefault="001F1C64" w:rsidP="007D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документа-основания</w:t>
            </w:r>
          </w:p>
        </w:tc>
        <w:tc>
          <w:tcPr>
            <w:tcW w:w="6095" w:type="dxa"/>
          </w:tcPr>
          <w:p w:rsidR="001F1C64" w:rsidRPr="00622C65" w:rsidRDefault="001F1C64" w:rsidP="007D1D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Указывается дата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иное), и (</w:t>
            </w:r>
            <w:r w:rsidRPr="00622C65">
              <w:rPr>
                <w:rFonts w:ascii="Times New Roman" w:hAnsi="Times New Roman" w:cs="Times New Roman"/>
                <w:sz w:val="28"/>
                <w:szCs w:val="28"/>
              </w:rPr>
              <w:t>или) дата документа, на основании которого совершен казначейский платеж.</w:t>
            </w:r>
          </w:p>
          <w:p w:rsidR="001F1C64" w:rsidRDefault="001F1C64" w:rsidP="007D1D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2C65">
              <w:rPr>
                <w:rFonts w:ascii="Times New Roman" w:hAnsi="Times New Roman" w:cs="Times New Roman"/>
                <w:sz w:val="28"/>
                <w:szCs w:val="28"/>
              </w:rPr>
              <w:t>Допускается указание нескольких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реквизитов в одном распоряжении</w:t>
            </w:r>
          </w:p>
        </w:tc>
      </w:tr>
      <w:tr w:rsidR="001F1C64" w:rsidRPr="00C62313" w:rsidTr="000C5D41">
        <w:tc>
          <w:tcPr>
            <w:tcW w:w="1419" w:type="dxa"/>
          </w:tcPr>
          <w:p w:rsidR="001F1C64" w:rsidRPr="00C62313" w:rsidRDefault="001F1C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68" w:type="dxa"/>
          </w:tcPr>
          <w:p w:rsidR="001F1C64" w:rsidRDefault="001F1C64" w:rsidP="007D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документа-основания</w:t>
            </w:r>
          </w:p>
        </w:tc>
        <w:tc>
          <w:tcPr>
            <w:tcW w:w="6095" w:type="dxa"/>
          </w:tcPr>
          <w:p w:rsidR="001F1C64" w:rsidRDefault="001F1C64" w:rsidP="007D1D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Указывается предмет (краткое содержание)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</w:t>
            </w:r>
            <w:r w:rsidR="009732B2">
              <w:rPr>
                <w:rFonts w:ascii="Times New Roman" w:hAnsi="Times New Roman" w:cs="Times New Roman"/>
                <w:sz w:val="28"/>
                <w:szCs w:val="28"/>
              </w:rPr>
              <w:t>я, акт выполненных работ, иное)</w:t>
            </w:r>
          </w:p>
        </w:tc>
      </w:tr>
      <w:tr w:rsidR="001F1C64" w:rsidRPr="00C62313" w:rsidTr="000C5D41">
        <w:tc>
          <w:tcPr>
            <w:tcW w:w="1419" w:type="dxa"/>
          </w:tcPr>
          <w:p w:rsidR="001F1C64" w:rsidRPr="00C62313" w:rsidRDefault="001F1C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68" w:type="dxa"/>
          </w:tcPr>
          <w:p w:rsidR="001F1C64" w:rsidRDefault="001F1C64" w:rsidP="007D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плательщика</w:t>
            </w:r>
          </w:p>
        </w:tc>
        <w:tc>
          <w:tcPr>
            <w:tcW w:w="6095" w:type="dxa"/>
          </w:tcPr>
          <w:p w:rsidR="001F1C64" w:rsidRDefault="001F1C64" w:rsidP="00222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Указывается статус плательщика в соответствии с требованиями нормативных правовых актов Министерства финансов Российской Федерации, устанавливаемых по согласованию с Центральным банком Российской Федерации, к реквизиту «101» платежного поручения</w:t>
            </w:r>
          </w:p>
        </w:tc>
      </w:tr>
      <w:tr w:rsidR="004260BD" w:rsidRPr="00C62313" w:rsidTr="000C5D41">
        <w:tc>
          <w:tcPr>
            <w:tcW w:w="1419" w:type="dxa"/>
          </w:tcPr>
          <w:p w:rsidR="004260BD" w:rsidRPr="00C62313" w:rsidRDefault="004260BD" w:rsidP="00733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68" w:type="dxa"/>
          </w:tcPr>
          <w:p w:rsidR="004260BD" w:rsidRPr="004260BD" w:rsidRDefault="00426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0BD">
              <w:rPr>
                <w:rFonts w:ascii="Times New Roman" w:hAnsi="Times New Roman" w:cs="Times New Roman"/>
                <w:sz w:val="28"/>
                <w:szCs w:val="28"/>
              </w:rPr>
              <w:t>Код классификации доходов бюджетов</w:t>
            </w:r>
          </w:p>
        </w:tc>
        <w:tc>
          <w:tcPr>
            <w:tcW w:w="6095" w:type="dxa"/>
          </w:tcPr>
          <w:p w:rsidR="004260BD" w:rsidRPr="004260BD" w:rsidRDefault="004260BD" w:rsidP="004260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0BD">
              <w:rPr>
                <w:rFonts w:ascii="Times New Roman" w:hAnsi="Times New Roman" w:cs="Times New Roman"/>
                <w:sz w:val="28"/>
                <w:szCs w:val="28"/>
              </w:rPr>
              <w:t>Указывается код классификации доходов бюджетов в соответствии с действующей бюджетной классификацией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260BD">
              <w:rPr>
                <w:rFonts w:ascii="Times New Roman" w:hAnsi="Times New Roman" w:cs="Times New Roman"/>
                <w:sz w:val="28"/>
                <w:szCs w:val="28"/>
              </w:rPr>
              <w:t xml:space="preserve"> при этом все знаки кода одновременно не могут принимать значение ноль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260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260BD" w:rsidRPr="00C62313" w:rsidTr="000C5D41">
        <w:tc>
          <w:tcPr>
            <w:tcW w:w="1419" w:type="dxa"/>
          </w:tcPr>
          <w:p w:rsidR="004260BD" w:rsidRPr="00C62313" w:rsidRDefault="004260BD" w:rsidP="00733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4260BD" w:rsidRPr="004260BD" w:rsidRDefault="004260BD" w:rsidP="00426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60BD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6095" w:type="dxa"/>
          </w:tcPr>
          <w:p w:rsidR="004260BD" w:rsidRPr="004260BD" w:rsidRDefault="004260BD" w:rsidP="004260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0BD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код по Общероссийскому </w:t>
            </w:r>
            <w:hyperlink r:id="rId7" w:history="1">
              <w:r w:rsidRPr="004260BD">
                <w:rPr>
                  <w:rFonts w:ascii="Times New Roman" w:hAnsi="Times New Roman" w:cs="Times New Roman"/>
                  <w:sz w:val="28"/>
                  <w:szCs w:val="28"/>
                </w:rPr>
                <w:t>классификатору</w:t>
              </w:r>
            </w:hyperlink>
            <w:r w:rsidRPr="004260BD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образований, к реквизиту «105» платежного поручения</w:t>
            </w:r>
          </w:p>
        </w:tc>
      </w:tr>
      <w:tr w:rsidR="004260BD" w:rsidRPr="00C62313" w:rsidTr="000C5D41">
        <w:tc>
          <w:tcPr>
            <w:tcW w:w="1419" w:type="dxa"/>
          </w:tcPr>
          <w:p w:rsidR="004260BD" w:rsidRPr="00C62313" w:rsidRDefault="004260BD" w:rsidP="00733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268" w:type="dxa"/>
          </w:tcPr>
          <w:p w:rsidR="004260BD" w:rsidRDefault="004260BD" w:rsidP="007D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платежа</w:t>
            </w:r>
          </w:p>
        </w:tc>
        <w:tc>
          <w:tcPr>
            <w:tcW w:w="6095" w:type="dxa"/>
          </w:tcPr>
          <w:p w:rsidR="004260BD" w:rsidRDefault="004260BD" w:rsidP="00222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Указывается основание платежа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требованиями нормативных правовых актов, принятых в соответствии с </w:t>
            </w:r>
            <w:hyperlink r:id="rId8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частью 1 статьи 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 июня 2011 года № 161-ФЗ «О национальной платежной системе», к реквизиту «106» платежного поручения</w:t>
            </w:r>
          </w:p>
        </w:tc>
      </w:tr>
      <w:tr w:rsidR="004260BD" w:rsidRPr="00C62313" w:rsidTr="000C5D41">
        <w:tc>
          <w:tcPr>
            <w:tcW w:w="1419" w:type="dxa"/>
          </w:tcPr>
          <w:p w:rsidR="004260BD" w:rsidRPr="00C62313" w:rsidRDefault="004260BD" w:rsidP="00733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2268" w:type="dxa"/>
          </w:tcPr>
          <w:p w:rsidR="004260BD" w:rsidRDefault="004260BD" w:rsidP="007D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Налоговый период</w:t>
            </w:r>
          </w:p>
        </w:tc>
        <w:tc>
          <w:tcPr>
            <w:tcW w:w="6095" w:type="dxa"/>
          </w:tcPr>
          <w:p w:rsidR="004260BD" w:rsidRDefault="004260BD" w:rsidP="007D1D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налоговый период или код таможенного органа в соответствии с требованиями нормативных правовых актов, принятых в соответствии с </w:t>
            </w:r>
            <w:hyperlink r:id="rId9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частью 1 статьи 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 июня 2011 года № 161-ФЗ «О национальной платежной системе», к реквизиту «107» платежного поручения</w:t>
            </w:r>
          </w:p>
        </w:tc>
      </w:tr>
      <w:tr w:rsidR="004260BD" w:rsidRPr="00C62313" w:rsidTr="000C5D41">
        <w:tc>
          <w:tcPr>
            <w:tcW w:w="1419" w:type="dxa"/>
          </w:tcPr>
          <w:p w:rsidR="004260BD" w:rsidRPr="00C62313" w:rsidRDefault="004260BD" w:rsidP="00733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268" w:type="dxa"/>
          </w:tcPr>
          <w:p w:rsidR="004260BD" w:rsidRPr="008D2ABB" w:rsidRDefault="004260BD" w:rsidP="007D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BB">
              <w:rPr>
                <w:rFonts w:ascii="Times New Roman" w:hAnsi="Times New Roman" w:cs="Times New Roman"/>
                <w:sz w:val="28"/>
                <w:szCs w:val="28"/>
              </w:rPr>
              <w:t>Номер документа-основания</w:t>
            </w:r>
            <w:r w:rsidR="008D2ABB" w:rsidRPr="008D2ABB">
              <w:rPr>
                <w:rFonts w:ascii="Times New Roman" w:hAnsi="Times New Roman" w:cs="Times New Roman"/>
                <w:sz w:val="28"/>
                <w:szCs w:val="28"/>
              </w:rPr>
              <w:t xml:space="preserve"> платежа в бюджетную систему</w:t>
            </w:r>
          </w:p>
          <w:p w:rsidR="008D2ABB" w:rsidRDefault="008D2ABB" w:rsidP="007D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ABB" w:rsidRDefault="008D2ABB" w:rsidP="007D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ABB" w:rsidRPr="008D2ABB" w:rsidRDefault="008D2ABB" w:rsidP="007D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D2ABB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  <w:p w:rsidR="008D2ABB" w:rsidRDefault="008D2ABB" w:rsidP="007D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ABB" w:rsidRPr="008D2ABB" w:rsidRDefault="008D2ABB" w:rsidP="007D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BB">
              <w:rPr>
                <w:rFonts w:ascii="Times New Roman" w:hAnsi="Times New Roman" w:cs="Times New Roman"/>
                <w:sz w:val="28"/>
                <w:szCs w:val="28"/>
              </w:rPr>
              <w:t>Идентификатор плательщика</w:t>
            </w:r>
          </w:p>
        </w:tc>
        <w:tc>
          <w:tcPr>
            <w:tcW w:w="6095" w:type="dxa"/>
          </w:tcPr>
          <w:p w:rsidR="004260BD" w:rsidRPr="008D2ABB" w:rsidRDefault="004260BD" w:rsidP="00222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ABB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номер документа-основания в соответствии с требованиями нормативных правовых актов, принятых в соответствии с </w:t>
            </w:r>
            <w:hyperlink r:id="rId10" w:history="1">
              <w:r w:rsidRPr="008D2ABB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частью 1 статьи 8</w:t>
              </w:r>
            </w:hyperlink>
            <w:r w:rsidRPr="008D2AB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 июня 2011 года № 161-ФЗ «О национальной платежной системе», к реквизиту «108» платежного поручения</w:t>
            </w:r>
          </w:p>
          <w:p w:rsidR="008D2ABB" w:rsidRDefault="008D2ABB" w:rsidP="00222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ABB" w:rsidRPr="008D2ABB" w:rsidRDefault="008D2ABB" w:rsidP="00222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D2ABB">
              <w:rPr>
                <w:rFonts w:ascii="Times New Roman" w:hAnsi="Times New Roman" w:cs="Times New Roman"/>
                <w:sz w:val="28"/>
                <w:szCs w:val="28"/>
              </w:rPr>
              <w:t xml:space="preserve">ли </w:t>
            </w:r>
          </w:p>
          <w:p w:rsidR="008D2ABB" w:rsidRDefault="008D2ABB" w:rsidP="00222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ABB" w:rsidRPr="008D2ABB" w:rsidRDefault="008D2ABB" w:rsidP="00222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ABB">
              <w:rPr>
                <w:rFonts w:ascii="Times New Roman" w:hAnsi="Times New Roman" w:cs="Times New Roman"/>
                <w:sz w:val="28"/>
                <w:szCs w:val="28"/>
              </w:rPr>
              <w:t>Указывается идентификатор сведений о физическом лице в соответствии с требованиями нормативных правовых актов Министерства финансов Российской Федерации, устанавливаемых по согласованию с Центральным банком Российской Федерации, к реквизиту «108» платежного поручения</w:t>
            </w:r>
          </w:p>
        </w:tc>
      </w:tr>
      <w:tr w:rsidR="004260BD" w:rsidRPr="00C62313" w:rsidTr="000C5D41">
        <w:tc>
          <w:tcPr>
            <w:tcW w:w="1419" w:type="dxa"/>
          </w:tcPr>
          <w:p w:rsidR="004260BD" w:rsidRPr="00C62313" w:rsidRDefault="004260BD" w:rsidP="008D2A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D2A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4260BD" w:rsidRPr="008D2ABB" w:rsidRDefault="004260BD" w:rsidP="007D1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BB">
              <w:rPr>
                <w:rFonts w:ascii="Times New Roman" w:hAnsi="Times New Roman" w:cs="Times New Roman"/>
                <w:sz w:val="28"/>
                <w:szCs w:val="28"/>
              </w:rPr>
              <w:t>Дата документа-основания</w:t>
            </w:r>
            <w:r w:rsidR="008D2ABB" w:rsidRPr="008D2ABB">
              <w:rPr>
                <w:rFonts w:ascii="Times New Roman" w:hAnsi="Times New Roman" w:cs="Times New Roman"/>
                <w:sz w:val="28"/>
                <w:szCs w:val="28"/>
              </w:rPr>
              <w:t xml:space="preserve"> платежа в бюджетную систему</w:t>
            </w:r>
          </w:p>
        </w:tc>
        <w:tc>
          <w:tcPr>
            <w:tcW w:w="6095" w:type="dxa"/>
          </w:tcPr>
          <w:p w:rsidR="004260BD" w:rsidRPr="008D2ABB" w:rsidRDefault="004260BD" w:rsidP="00176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ABB">
              <w:rPr>
                <w:rFonts w:ascii="Times New Roman" w:hAnsi="Times New Roman" w:cs="Times New Roman"/>
                <w:sz w:val="28"/>
                <w:szCs w:val="28"/>
              </w:rPr>
              <w:t>Указывается дата документа-основания в соответствии с требованиями нормативных правовых актов Министерства финансов Российской Федерации, устанавливаемых по согласованию с Центральным банком Российской Федерации, к реквизиту «109» платежного поручения</w:t>
            </w:r>
          </w:p>
        </w:tc>
      </w:tr>
      <w:tr w:rsidR="004260BD" w:rsidRPr="00C62313" w:rsidTr="000C5D41">
        <w:tc>
          <w:tcPr>
            <w:tcW w:w="1419" w:type="dxa"/>
          </w:tcPr>
          <w:p w:rsidR="004260BD" w:rsidRPr="00C62313" w:rsidRDefault="004260BD" w:rsidP="008D2A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D2A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260BD" w:rsidRPr="00C62313" w:rsidRDefault="004260BD" w:rsidP="007D1D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>Код выплат</w:t>
            </w:r>
          </w:p>
        </w:tc>
        <w:tc>
          <w:tcPr>
            <w:tcW w:w="6095" w:type="dxa"/>
          </w:tcPr>
          <w:p w:rsidR="004260BD" w:rsidRPr="00C62313" w:rsidRDefault="004260BD" w:rsidP="00176CA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 xml:space="preserve">При переводе денежных средств физическим лицам в целях осуществления выплат за счет средств бюджетов бюджетной системы Российской Федерации, предусмотренных </w:t>
            </w:r>
            <w:hyperlink r:id="rId11" w:history="1">
              <w:r w:rsidRPr="00C6231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частями 5.5</w:t>
              </w:r>
            </w:hyperlink>
            <w:r w:rsidRPr="00C6231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12" w:history="1">
              <w:r w:rsidRPr="00C6231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5.6 статьи 30.5</w:t>
              </w:r>
            </w:hyperlink>
            <w:r w:rsidRPr="00C6231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 xml:space="preserve"> 161-ФЗ, указывается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 xml:space="preserve">. В иных </w:t>
            </w:r>
            <w:r w:rsidRPr="00C62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случаях значение реквизита не указывается</w:t>
            </w:r>
          </w:p>
        </w:tc>
      </w:tr>
      <w:tr w:rsidR="004260BD" w:rsidRPr="00C62313" w:rsidTr="000C5D41">
        <w:tc>
          <w:tcPr>
            <w:tcW w:w="1419" w:type="dxa"/>
          </w:tcPr>
          <w:p w:rsidR="004260BD" w:rsidRPr="00C62313" w:rsidRDefault="004260BD" w:rsidP="008D2A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8D2A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4260BD" w:rsidRPr="00C62313" w:rsidRDefault="004260BD" w:rsidP="007D1DF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НДС</w:t>
            </w:r>
          </w:p>
        </w:tc>
        <w:tc>
          <w:tcPr>
            <w:tcW w:w="6095" w:type="dxa"/>
          </w:tcPr>
          <w:p w:rsidR="004260BD" w:rsidRPr="00C62313" w:rsidRDefault="004260BD" w:rsidP="00176CA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Указывается ставка налога на добавленную стоимость</w:t>
            </w:r>
          </w:p>
        </w:tc>
      </w:tr>
      <w:tr w:rsidR="004260BD" w:rsidRPr="00C62313" w:rsidTr="000C5D41">
        <w:tc>
          <w:tcPr>
            <w:tcW w:w="1419" w:type="dxa"/>
          </w:tcPr>
          <w:p w:rsidR="004260BD" w:rsidRPr="00C62313" w:rsidRDefault="004260BD" w:rsidP="008D2A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D2A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4260BD" w:rsidRPr="00C62313" w:rsidRDefault="004260BD" w:rsidP="002975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67">
              <w:rPr>
                <w:rFonts w:ascii="Times New Roman" w:hAnsi="Times New Roman" w:cs="Times New Roman"/>
                <w:sz w:val="28"/>
                <w:szCs w:val="28"/>
              </w:rPr>
              <w:t>Должность руководителя (уполномоченного им лица)</w:t>
            </w:r>
          </w:p>
        </w:tc>
        <w:tc>
          <w:tcPr>
            <w:tcW w:w="6095" w:type="dxa"/>
          </w:tcPr>
          <w:p w:rsidR="004260BD" w:rsidRPr="00297567" w:rsidRDefault="004260BD" w:rsidP="002975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67">
              <w:rPr>
                <w:rFonts w:ascii="Times New Roman" w:hAnsi="Times New Roman" w:cs="Times New Roman"/>
                <w:sz w:val="28"/>
                <w:szCs w:val="28"/>
              </w:rPr>
              <w:t>Указывается наименование должности руководит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еля или уполномоченного им лица</w:t>
            </w:r>
          </w:p>
          <w:p w:rsidR="004260BD" w:rsidRPr="00C62313" w:rsidRDefault="004260BD" w:rsidP="00176CA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BD" w:rsidRPr="00C62313" w:rsidTr="000C5D41">
        <w:tc>
          <w:tcPr>
            <w:tcW w:w="1419" w:type="dxa"/>
          </w:tcPr>
          <w:p w:rsidR="004260BD" w:rsidRPr="00C62313" w:rsidRDefault="004260BD" w:rsidP="008D2A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D2AB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4260BD" w:rsidRPr="00C62313" w:rsidRDefault="004260BD" w:rsidP="002975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67">
              <w:rPr>
                <w:rFonts w:ascii="Times New Roman" w:hAnsi="Times New Roman" w:cs="Times New Roman"/>
                <w:sz w:val="28"/>
                <w:szCs w:val="28"/>
              </w:rPr>
              <w:t>ФИО (отчество при наличии) руководителя (уполномоченного им лица)</w:t>
            </w:r>
          </w:p>
        </w:tc>
        <w:tc>
          <w:tcPr>
            <w:tcW w:w="6095" w:type="dxa"/>
          </w:tcPr>
          <w:p w:rsidR="004260BD" w:rsidRPr="00C62313" w:rsidRDefault="004260BD" w:rsidP="002975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67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расшифровка подписи руководителя (уполномоченного лица),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фамилии и инициалов</w:t>
            </w:r>
          </w:p>
        </w:tc>
      </w:tr>
      <w:tr w:rsidR="004260BD" w:rsidRPr="00C62313" w:rsidTr="000C5D41">
        <w:tc>
          <w:tcPr>
            <w:tcW w:w="1419" w:type="dxa"/>
          </w:tcPr>
          <w:p w:rsidR="004260BD" w:rsidRPr="00C62313" w:rsidRDefault="008D2ABB" w:rsidP="00733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268" w:type="dxa"/>
          </w:tcPr>
          <w:p w:rsidR="004260BD" w:rsidRPr="00297567" w:rsidRDefault="004260BD" w:rsidP="002975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  <w:r w:rsidRPr="00297567">
              <w:rPr>
                <w:rFonts w:ascii="Times New Roman" w:hAnsi="Times New Roman" w:cs="Times New Roman"/>
                <w:sz w:val="28"/>
                <w:szCs w:val="28"/>
              </w:rPr>
              <w:t>руководителя (уполномоченного им лица)</w:t>
            </w:r>
          </w:p>
        </w:tc>
        <w:tc>
          <w:tcPr>
            <w:tcW w:w="6095" w:type="dxa"/>
          </w:tcPr>
          <w:p w:rsidR="004260BD" w:rsidRPr="00297567" w:rsidRDefault="004260BD" w:rsidP="002975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распоряжении на бумажном носителе</w:t>
            </w: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 xml:space="preserve"> проставляются подпись </w:t>
            </w:r>
            <w:r w:rsidRPr="00297567">
              <w:rPr>
                <w:rFonts w:ascii="Times New Roman" w:hAnsi="Times New Roman" w:cs="Times New Roman"/>
                <w:sz w:val="28"/>
                <w:szCs w:val="28"/>
              </w:rPr>
              <w:t>руководителя (уполномоченного им лица)</w:t>
            </w: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>плательщика согласно заявленным образцам в карточке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образцов подписей</w:t>
            </w:r>
          </w:p>
        </w:tc>
      </w:tr>
      <w:tr w:rsidR="004260BD" w:rsidRPr="00C62313" w:rsidTr="000C5D41">
        <w:tc>
          <w:tcPr>
            <w:tcW w:w="1419" w:type="dxa"/>
          </w:tcPr>
          <w:p w:rsidR="004260BD" w:rsidRPr="00C62313" w:rsidRDefault="008D2ABB" w:rsidP="00733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68" w:type="dxa"/>
          </w:tcPr>
          <w:p w:rsidR="004260BD" w:rsidRPr="00C62313" w:rsidRDefault="004260BD" w:rsidP="002975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67">
              <w:rPr>
                <w:rFonts w:ascii="Times New Roman" w:hAnsi="Times New Roman" w:cs="Times New Roman"/>
                <w:sz w:val="28"/>
                <w:szCs w:val="28"/>
              </w:rPr>
              <w:t>Должность главного бухгалтера (упол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номоченного руководителем лица)</w:t>
            </w:r>
          </w:p>
        </w:tc>
        <w:tc>
          <w:tcPr>
            <w:tcW w:w="6095" w:type="dxa"/>
          </w:tcPr>
          <w:p w:rsidR="004260BD" w:rsidRPr="00297567" w:rsidRDefault="004260BD" w:rsidP="002975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67">
              <w:rPr>
                <w:rFonts w:ascii="Times New Roman" w:hAnsi="Times New Roman" w:cs="Times New Roman"/>
                <w:sz w:val="28"/>
                <w:szCs w:val="28"/>
              </w:rPr>
              <w:t>Указывается наименование должности главного 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хгалтера (уполномоченного лица)</w:t>
            </w:r>
          </w:p>
          <w:p w:rsidR="004260BD" w:rsidRPr="00C62313" w:rsidRDefault="004260BD" w:rsidP="00176CA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BD" w:rsidRPr="00C62313" w:rsidTr="000C5D41">
        <w:tc>
          <w:tcPr>
            <w:tcW w:w="1419" w:type="dxa"/>
          </w:tcPr>
          <w:p w:rsidR="004260BD" w:rsidRPr="00C62313" w:rsidRDefault="008D2ABB" w:rsidP="00733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268" w:type="dxa"/>
          </w:tcPr>
          <w:p w:rsidR="004260BD" w:rsidRPr="00C62313" w:rsidRDefault="004260BD" w:rsidP="002975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67">
              <w:rPr>
                <w:rFonts w:ascii="Times New Roman" w:hAnsi="Times New Roman" w:cs="Times New Roman"/>
                <w:sz w:val="28"/>
                <w:szCs w:val="28"/>
              </w:rPr>
              <w:t>ФИО (отчество при наличии) главного бухгалтера (уполномоченного руководителем лица)</w:t>
            </w:r>
          </w:p>
        </w:tc>
        <w:tc>
          <w:tcPr>
            <w:tcW w:w="6095" w:type="dxa"/>
          </w:tcPr>
          <w:p w:rsidR="004260BD" w:rsidRPr="00C62313" w:rsidRDefault="004260BD" w:rsidP="00176CA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67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расшифровка подписи главного бухгалтера (уполномоченного лица)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фамилии и инициалов</w:t>
            </w:r>
          </w:p>
        </w:tc>
      </w:tr>
      <w:tr w:rsidR="004260BD" w:rsidRPr="00C62313" w:rsidTr="000C5D41">
        <w:tc>
          <w:tcPr>
            <w:tcW w:w="1419" w:type="dxa"/>
          </w:tcPr>
          <w:p w:rsidR="004260BD" w:rsidRPr="00C62313" w:rsidRDefault="008D2ABB" w:rsidP="00733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268" w:type="dxa"/>
          </w:tcPr>
          <w:p w:rsidR="004260BD" w:rsidRPr="00297567" w:rsidRDefault="004260BD" w:rsidP="00460E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  <w:r w:rsidRPr="00297567">
              <w:rPr>
                <w:rFonts w:ascii="Times New Roman" w:hAnsi="Times New Roman" w:cs="Times New Roman"/>
                <w:sz w:val="28"/>
                <w:szCs w:val="28"/>
              </w:rPr>
              <w:t>главного бухгалтера (упол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номоченного руководителем лица)</w:t>
            </w:r>
          </w:p>
        </w:tc>
        <w:tc>
          <w:tcPr>
            <w:tcW w:w="6095" w:type="dxa"/>
          </w:tcPr>
          <w:p w:rsidR="004260BD" w:rsidRPr="00297567" w:rsidRDefault="004260BD" w:rsidP="00460E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распоряжении на бумажном носителе</w:t>
            </w: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 xml:space="preserve"> проставляются подпись </w:t>
            </w:r>
            <w:r w:rsidRPr="00297567">
              <w:rPr>
                <w:rFonts w:ascii="Times New Roman" w:hAnsi="Times New Roman" w:cs="Times New Roman"/>
                <w:sz w:val="28"/>
                <w:szCs w:val="28"/>
              </w:rPr>
              <w:t>главного бухгалтера (упол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номоченного руководителем лица) </w:t>
            </w: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>плательщика согласно заявленным образцам в карточке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образцов подписей</w:t>
            </w:r>
          </w:p>
        </w:tc>
      </w:tr>
      <w:tr w:rsidR="004260BD" w:rsidRPr="00C62313" w:rsidTr="000C5D41">
        <w:tc>
          <w:tcPr>
            <w:tcW w:w="1419" w:type="dxa"/>
          </w:tcPr>
          <w:p w:rsidR="004260BD" w:rsidRPr="00C62313" w:rsidRDefault="008D2ABB" w:rsidP="00733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268" w:type="dxa"/>
          </w:tcPr>
          <w:p w:rsidR="004260BD" w:rsidRPr="00C62313" w:rsidRDefault="004260BD" w:rsidP="002975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67">
              <w:rPr>
                <w:rFonts w:ascii="Times New Roman" w:hAnsi="Times New Roman" w:cs="Times New Roman"/>
                <w:sz w:val="28"/>
                <w:szCs w:val="28"/>
              </w:rPr>
              <w:t>Должность ответственного исполнителя</w:t>
            </w:r>
          </w:p>
        </w:tc>
        <w:tc>
          <w:tcPr>
            <w:tcW w:w="6095" w:type="dxa"/>
          </w:tcPr>
          <w:p w:rsidR="004260BD" w:rsidRPr="00C62313" w:rsidRDefault="004260BD" w:rsidP="002975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67">
              <w:rPr>
                <w:rFonts w:ascii="Times New Roman" w:hAnsi="Times New Roman" w:cs="Times New Roman"/>
                <w:sz w:val="28"/>
                <w:szCs w:val="28"/>
              </w:rPr>
              <w:t>Указывается должность работника, ответственного за правильность составления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аспоряжения</w:t>
            </w:r>
          </w:p>
        </w:tc>
      </w:tr>
      <w:tr w:rsidR="004260BD" w:rsidRPr="00C62313" w:rsidTr="000C5D41">
        <w:tc>
          <w:tcPr>
            <w:tcW w:w="1419" w:type="dxa"/>
          </w:tcPr>
          <w:p w:rsidR="004260BD" w:rsidRPr="00C62313" w:rsidRDefault="008D2ABB" w:rsidP="00FE25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2268" w:type="dxa"/>
          </w:tcPr>
          <w:p w:rsidR="004260BD" w:rsidRPr="00C62313" w:rsidRDefault="004260BD" w:rsidP="002975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67">
              <w:rPr>
                <w:rFonts w:ascii="Times New Roman" w:hAnsi="Times New Roman" w:cs="Times New Roman"/>
                <w:sz w:val="28"/>
                <w:szCs w:val="28"/>
              </w:rPr>
              <w:t>ФИО (отчество при наличии) ответственного исполнителя</w:t>
            </w:r>
          </w:p>
        </w:tc>
        <w:tc>
          <w:tcPr>
            <w:tcW w:w="6095" w:type="dxa"/>
          </w:tcPr>
          <w:p w:rsidR="004260BD" w:rsidRPr="00297567" w:rsidRDefault="004260BD" w:rsidP="002975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67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расшифровка подписи работника, ответственного за правильность составления распоряжения,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фамилии и инициалов</w:t>
            </w:r>
          </w:p>
          <w:p w:rsidR="004260BD" w:rsidRPr="00C62313" w:rsidRDefault="004260BD" w:rsidP="00176CA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BD" w:rsidRPr="00C62313" w:rsidTr="000C5D41">
        <w:tc>
          <w:tcPr>
            <w:tcW w:w="1419" w:type="dxa"/>
          </w:tcPr>
          <w:p w:rsidR="004260BD" w:rsidRPr="00C62313" w:rsidRDefault="008D2ABB" w:rsidP="007D1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268" w:type="dxa"/>
          </w:tcPr>
          <w:p w:rsidR="004260BD" w:rsidRPr="00C62313" w:rsidRDefault="004260BD" w:rsidP="00151D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6095" w:type="dxa"/>
          </w:tcPr>
          <w:p w:rsidR="004260BD" w:rsidRPr="00C62313" w:rsidRDefault="004260BD" w:rsidP="00151D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>Место для оттиска печати плательщика.</w:t>
            </w:r>
          </w:p>
          <w:p w:rsidR="004260BD" w:rsidRPr="00C62313" w:rsidRDefault="004260BD" w:rsidP="00151D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распоряжении</w:t>
            </w:r>
            <w:r w:rsidRPr="00C62313">
              <w:rPr>
                <w:rFonts w:ascii="Times New Roman" w:hAnsi="Times New Roman" w:cs="Times New Roman"/>
                <w:sz w:val="28"/>
                <w:szCs w:val="28"/>
              </w:rPr>
              <w:t xml:space="preserve"> на бумажном носителе проставляется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оттиск печати (при ее наличии)</w:t>
            </w:r>
          </w:p>
        </w:tc>
      </w:tr>
    </w:tbl>
    <w:p w:rsidR="001F1C64" w:rsidRPr="00C62313" w:rsidRDefault="001F1C64" w:rsidP="00076B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1F1C64" w:rsidRPr="00C62313" w:rsidSect="00CC1FC2">
      <w:headerReference w:type="default" r:id="rId13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333" w:rsidRDefault="00610333" w:rsidP="001F1C64">
      <w:pPr>
        <w:spacing w:after="0" w:line="240" w:lineRule="auto"/>
      </w:pPr>
      <w:r>
        <w:separator/>
      </w:r>
    </w:p>
  </w:endnote>
  <w:endnote w:type="continuationSeparator" w:id="0">
    <w:p w:rsidR="00610333" w:rsidRDefault="00610333" w:rsidP="001F1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333" w:rsidRDefault="00610333" w:rsidP="001F1C64">
      <w:pPr>
        <w:spacing w:after="0" w:line="240" w:lineRule="auto"/>
      </w:pPr>
      <w:r>
        <w:separator/>
      </w:r>
    </w:p>
  </w:footnote>
  <w:footnote w:type="continuationSeparator" w:id="0">
    <w:p w:rsidR="00610333" w:rsidRDefault="00610333" w:rsidP="001F1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4912493"/>
      <w:docPartObj>
        <w:docPartGallery w:val="Page Numbers (Top of Page)"/>
        <w:docPartUnique/>
      </w:docPartObj>
    </w:sdtPr>
    <w:sdtContent>
      <w:p w:rsidR="001F1C64" w:rsidRDefault="00233B56">
        <w:pPr>
          <w:pStyle w:val="a3"/>
          <w:jc w:val="center"/>
        </w:pPr>
        <w:r>
          <w:fldChar w:fldCharType="begin"/>
        </w:r>
        <w:r w:rsidR="001F1C64">
          <w:instrText>PAGE   \* MERGEFORMAT</w:instrText>
        </w:r>
        <w:r>
          <w:fldChar w:fldCharType="separate"/>
        </w:r>
        <w:r w:rsidR="00420418">
          <w:rPr>
            <w:noProof/>
          </w:rPr>
          <w:t>2</w:t>
        </w:r>
        <w:r>
          <w:fldChar w:fldCharType="end"/>
        </w:r>
      </w:p>
    </w:sdtContent>
  </w:sdt>
  <w:p w:rsidR="001F1C64" w:rsidRDefault="001F1C6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313"/>
    <w:rsid w:val="0002605E"/>
    <w:rsid w:val="0004136B"/>
    <w:rsid w:val="00076B32"/>
    <w:rsid w:val="000C5D41"/>
    <w:rsid w:val="000F350F"/>
    <w:rsid w:val="00176CAE"/>
    <w:rsid w:val="001F1C64"/>
    <w:rsid w:val="002216AB"/>
    <w:rsid w:val="00222DF6"/>
    <w:rsid w:val="00233B56"/>
    <w:rsid w:val="00297567"/>
    <w:rsid w:val="002B73EB"/>
    <w:rsid w:val="003E7E41"/>
    <w:rsid w:val="003F5F38"/>
    <w:rsid w:val="00420418"/>
    <w:rsid w:val="004260BD"/>
    <w:rsid w:val="0047237C"/>
    <w:rsid w:val="00543F93"/>
    <w:rsid w:val="005A1979"/>
    <w:rsid w:val="00610333"/>
    <w:rsid w:val="00622C65"/>
    <w:rsid w:val="006A2050"/>
    <w:rsid w:val="006C163F"/>
    <w:rsid w:val="00783F2B"/>
    <w:rsid w:val="00803626"/>
    <w:rsid w:val="00886059"/>
    <w:rsid w:val="008D0FD5"/>
    <w:rsid w:val="008D2ABB"/>
    <w:rsid w:val="00906DC7"/>
    <w:rsid w:val="00916BA6"/>
    <w:rsid w:val="00917190"/>
    <w:rsid w:val="009732B2"/>
    <w:rsid w:val="00985E78"/>
    <w:rsid w:val="009B2678"/>
    <w:rsid w:val="00A71257"/>
    <w:rsid w:val="00AA131F"/>
    <w:rsid w:val="00AB2B2F"/>
    <w:rsid w:val="00B51445"/>
    <w:rsid w:val="00B81DE9"/>
    <w:rsid w:val="00C57519"/>
    <w:rsid w:val="00C62313"/>
    <w:rsid w:val="00CC1FC2"/>
    <w:rsid w:val="00CC3532"/>
    <w:rsid w:val="00D02D9B"/>
    <w:rsid w:val="00DF19B8"/>
    <w:rsid w:val="00DF5DED"/>
    <w:rsid w:val="00E91969"/>
    <w:rsid w:val="00E954CB"/>
    <w:rsid w:val="00EE6DBF"/>
    <w:rsid w:val="00EF0AC9"/>
    <w:rsid w:val="00EF473B"/>
    <w:rsid w:val="00F37B79"/>
    <w:rsid w:val="00F415B6"/>
    <w:rsid w:val="00F55B42"/>
    <w:rsid w:val="00FC6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2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2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F1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1C64"/>
  </w:style>
  <w:style w:type="paragraph" w:styleId="a5">
    <w:name w:val="footer"/>
    <w:basedOn w:val="a"/>
    <w:link w:val="a6"/>
    <w:uiPriority w:val="99"/>
    <w:unhideWhenUsed/>
    <w:rsid w:val="001F1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1C64"/>
  </w:style>
  <w:style w:type="table" w:styleId="a7">
    <w:name w:val="Table Grid"/>
    <w:basedOn w:val="a1"/>
    <w:uiPriority w:val="59"/>
    <w:rsid w:val="002B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9F36B21DF6D8DD025CB37A5BFBF6FA4EA5D4E4FC6B9ABB03AA0E4E73CD8869556CDB7C18F3ABE0B7B9D54215A24180539E7189822F5FE0CDDBL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792DD02E6FF37AD7748F4C253BBE684A5B5CAB73EC743A12FFA74574A9503C9C6EF899D9893056BD6A5096C71W8R0K" TargetMode="External"/><Relationship Id="rId12" Type="http://schemas.openxmlformats.org/officeDocument/2006/relationships/hyperlink" Target="consultantplus://offline/ref=AC8A7BC190ADAE7B15FAF7C967E2E4285A73903CA3412C799144E4A92432D53E636577DAA9904C63532BCDA4656AE36B481B9DD35AgDO9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9F36B21DF6D8DD025CB37A5BFBF6FA4EA4D8EFFD6A9ABB03AA0E4E73CD8869476C837019F1B3E4B5AC831353CFD7L" TargetMode="External"/><Relationship Id="rId11" Type="http://schemas.openxmlformats.org/officeDocument/2006/relationships/hyperlink" Target="consultantplus://offline/ref=AC8A7BC190ADAE7B15FAF7C967E2E4285A73903CA3412C799144E4A92432D53E636577DAAE944C63532BCDA4656AE36B481B9DD35AgDO9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F9F36B21DF6D8DD025CB37A5BFBF6FA4EA5D4E4FC6B9ABB03AA0E4E73CD8869556CDB7C18F3ABE0B7B9D54215A24180539E7189822F5FE0CDDB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F9F36B21DF6D8DD025CB37A5BFBF6FA4EA5D4E4FC6B9ABB03AA0E4E73CD8869556CDB7C18F3ABE0B7B9D54215A24180539E7189822F5FE0CDDB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1850</Words>
  <Characters>10549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Приложение № 30</vt:lpstr>
      <vt:lpstr>к Изменениям, вносимым в некоторые приказы Министерства финансов Республики Башк</vt:lpstr>
      <vt:lpstr>от «___» _________ 20___ г. № ____</vt:lpstr>
      <vt:lpstr/>
    </vt:vector>
  </TitlesOfParts>
  <Company/>
  <LinksUpToDate>false</LinksUpToDate>
  <CharactersWithSpaces>12375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Халикова Гузель Равилевна</dc:creator>
  <cp:lastModifiedBy>Гл.бух</cp:lastModifiedBy>
  <cp:revision>7</cp:revision>
  <cp:lastPrinted>2021-01-26T06:54:00Z</cp:lastPrinted>
  <dcterms:created xsi:type="dcterms:W3CDTF">2020-11-27T06:07:00Z</dcterms:created>
  <dcterms:modified xsi:type="dcterms:W3CDTF">2021-01-27T09:59:00Z</dcterms:modified>
</cp:coreProperties>
</file>