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63" w:rsidRDefault="00FA6020" w:rsidP="00A45C4F">
      <w:pPr>
        <w:rPr>
          <w:szCs w:val="20"/>
        </w:rPr>
      </w:pPr>
      <w:r>
        <w:rPr>
          <w:noProof/>
          <w:szCs w:val="20"/>
        </w:rPr>
        <w:pict>
          <v:rect id="_x0000_s1028" style="position:absolute;margin-left:0;margin-top:9pt;width:266.45pt;height:557.95pt;z-index:251656192" filled="f" fillcolor="#0cf" stroked="f">
            <v:fill rotate="t"/>
            <v:textbox style="mso-next-textbox:#_x0000_s1028">
              <w:txbxContent>
                <w:p w:rsidR="00456985" w:rsidRPr="00821468" w:rsidRDefault="00456985" w:rsidP="00750F56">
                  <w:pPr>
                    <w:jc w:val="center"/>
                    <w:rPr>
                      <w:rFonts w:ascii="Arial Black" w:hAnsi="Arial Black"/>
                      <w:shadow/>
                      <w:color w:val="800080"/>
                    </w:rPr>
                  </w:pPr>
                  <w:r w:rsidRPr="00821468">
                    <w:rPr>
                      <w:rFonts w:ascii="Arial Black" w:hAnsi="Arial Black"/>
                      <w:shadow/>
                      <w:color w:val="800080"/>
                    </w:rPr>
                    <w:t xml:space="preserve">Главное </w:t>
                  </w:r>
                  <w:r w:rsidR="00EF1169">
                    <w:rPr>
                      <w:rFonts w:ascii="Arial Black" w:hAnsi="Arial Black"/>
                      <w:shadow/>
                      <w:color w:val="800080"/>
                    </w:rPr>
                    <w:t>у</w:t>
                  </w:r>
                  <w:r w:rsidRPr="00821468">
                    <w:rPr>
                      <w:rFonts w:ascii="Arial Black" w:hAnsi="Arial Black"/>
                      <w:shadow/>
                      <w:color w:val="800080"/>
                    </w:rPr>
                    <w:t>правление МЧС Ро</w:t>
                  </w:r>
                  <w:r w:rsidRPr="00821468">
                    <w:rPr>
                      <w:rFonts w:ascii="Arial Black" w:hAnsi="Arial Black"/>
                      <w:shadow/>
                      <w:color w:val="800080"/>
                    </w:rPr>
                    <w:t>с</w:t>
                  </w:r>
                  <w:r w:rsidRPr="00821468">
                    <w:rPr>
                      <w:rFonts w:ascii="Arial Black" w:hAnsi="Arial Black"/>
                      <w:shadow/>
                      <w:color w:val="800080"/>
                    </w:rPr>
                    <w:t xml:space="preserve">сии </w:t>
                  </w:r>
                  <w:r w:rsidR="00750F56">
                    <w:rPr>
                      <w:rFonts w:ascii="Arial Black" w:hAnsi="Arial Black"/>
                      <w:shadow/>
                      <w:color w:val="800080"/>
                    </w:rPr>
                    <w:br/>
                  </w:r>
                  <w:r w:rsidRPr="00821468">
                    <w:rPr>
                      <w:rFonts w:ascii="Arial Black" w:hAnsi="Arial Black"/>
                      <w:shadow/>
                      <w:color w:val="800080"/>
                    </w:rPr>
                    <w:t>по Ре</w:t>
                  </w:r>
                  <w:r w:rsidRPr="00821468">
                    <w:rPr>
                      <w:rFonts w:ascii="Arial Black" w:hAnsi="Arial Black"/>
                      <w:shadow/>
                      <w:color w:val="800080"/>
                    </w:rPr>
                    <w:t>с</w:t>
                  </w:r>
                  <w:r w:rsidRPr="00821468">
                    <w:rPr>
                      <w:rFonts w:ascii="Arial Black" w:hAnsi="Arial Black"/>
                      <w:shadow/>
                      <w:color w:val="800080"/>
                    </w:rPr>
                    <w:t>публике Башкортостан</w:t>
                  </w:r>
                </w:p>
                <w:p w:rsidR="00456985" w:rsidRDefault="00456985" w:rsidP="00456985">
                  <w:pPr>
                    <w:spacing w:line="360" w:lineRule="auto"/>
                    <w:jc w:val="center"/>
                    <w:rPr>
                      <w:b/>
                      <w:shadow/>
                      <w:color w:val="800080"/>
                    </w:rPr>
                  </w:pPr>
                </w:p>
                <w:p w:rsidR="00821468" w:rsidRDefault="00821468" w:rsidP="00456985">
                  <w:pPr>
                    <w:spacing w:line="360" w:lineRule="auto"/>
                    <w:jc w:val="center"/>
                    <w:rPr>
                      <w:b/>
                      <w:shadow/>
                      <w:color w:val="800080"/>
                    </w:rPr>
                  </w:pPr>
                </w:p>
                <w:p w:rsidR="00456985" w:rsidRPr="00821468" w:rsidRDefault="00456985" w:rsidP="00456985">
                  <w:pPr>
                    <w:jc w:val="center"/>
                    <w:rPr>
                      <w:rFonts w:ascii="Comic Sans MS" w:hAnsi="Comic Sans MS"/>
                      <w:b/>
                      <w:shadow/>
                      <w:color w:val="800080"/>
                      <w:sz w:val="28"/>
                      <w:szCs w:val="28"/>
                    </w:rPr>
                  </w:pPr>
                </w:p>
                <w:p w:rsidR="00456985" w:rsidRDefault="00456985" w:rsidP="00456985">
                  <w:pPr>
                    <w:jc w:val="center"/>
                    <w:rPr>
                      <w:rFonts w:ascii="Comic Sans MS" w:hAnsi="Comic Sans MS"/>
                      <w:b/>
                      <w:shadow/>
                      <w:color w:val="800080"/>
                    </w:rPr>
                  </w:pPr>
                </w:p>
                <w:p w:rsidR="00FA6020" w:rsidRPr="00821468" w:rsidRDefault="00FA6020" w:rsidP="00456985">
                  <w:pPr>
                    <w:jc w:val="center"/>
                    <w:rPr>
                      <w:rFonts w:ascii="Comic Sans MS" w:hAnsi="Comic Sans MS"/>
                      <w:b/>
                      <w:shadow/>
                      <w:color w:val="800080"/>
                    </w:rPr>
                  </w:pPr>
                </w:p>
                <w:p w:rsidR="00821468" w:rsidRDefault="00821468" w:rsidP="00456985">
                  <w:pPr>
                    <w:jc w:val="center"/>
                    <w:rPr>
                      <w:b/>
                      <w:shadow/>
                      <w:color w:val="800080"/>
                    </w:rPr>
                  </w:pPr>
                </w:p>
                <w:p w:rsidR="00456985" w:rsidRPr="00821468" w:rsidRDefault="00456985" w:rsidP="00456985">
                  <w:pPr>
                    <w:jc w:val="center"/>
                    <w:rPr>
                      <w:rFonts w:ascii="Comic Sans MS" w:hAnsi="Comic Sans MS"/>
                      <w:b/>
                      <w:shadow/>
                      <w:color w:val="800080"/>
                      <w:sz w:val="52"/>
                      <w:szCs w:val="52"/>
                    </w:rPr>
                  </w:pPr>
                  <w:r w:rsidRPr="00821468">
                    <w:rPr>
                      <w:rFonts w:ascii="Comic Sans MS" w:hAnsi="Comic Sans MS"/>
                      <w:b/>
                      <w:shadow/>
                      <w:color w:val="800080"/>
                      <w:sz w:val="52"/>
                      <w:szCs w:val="52"/>
                    </w:rPr>
                    <w:t xml:space="preserve">ЧТО ДЕЛАТЬ </w:t>
                  </w:r>
                </w:p>
                <w:p w:rsidR="00456985" w:rsidRPr="00821468" w:rsidRDefault="00456985" w:rsidP="00456985">
                  <w:pPr>
                    <w:jc w:val="center"/>
                    <w:rPr>
                      <w:rFonts w:ascii="Castellar" w:hAnsi="Castellar"/>
                      <w:b/>
                      <w:shadow/>
                      <w:color w:val="800080"/>
                      <w:sz w:val="52"/>
                      <w:szCs w:val="52"/>
                    </w:rPr>
                  </w:pPr>
                  <w:r w:rsidRPr="00821468">
                    <w:rPr>
                      <w:rFonts w:ascii="Comic Sans MS" w:hAnsi="Comic Sans MS"/>
                      <w:b/>
                      <w:shadow/>
                      <w:color w:val="800080"/>
                      <w:sz w:val="52"/>
                      <w:szCs w:val="52"/>
                    </w:rPr>
                    <w:t xml:space="preserve">ДО НАЧАЛА </w:t>
                  </w:r>
                  <w:r w:rsidR="00EA6FEB">
                    <w:rPr>
                      <w:rFonts w:ascii="Comic Sans MS" w:hAnsi="Comic Sans MS"/>
                      <w:b/>
                      <w:shadow/>
                      <w:color w:val="800080"/>
                      <w:sz w:val="52"/>
                      <w:szCs w:val="52"/>
                    </w:rPr>
                    <w:t>ПОЛОВОДЬЯ</w:t>
                  </w:r>
                </w:p>
                <w:p w:rsidR="00456985" w:rsidRPr="00821468" w:rsidRDefault="00456985" w:rsidP="00456985">
                  <w:pPr>
                    <w:jc w:val="center"/>
                    <w:rPr>
                      <w:rFonts w:ascii="Castellar" w:hAnsi="Castellar"/>
                      <w:b/>
                      <w:shadow/>
                      <w:color w:val="800080"/>
                    </w:rPr>
                  </w:pPr>
                </w:p>
                <w:p w:rsidR="00456985" w:rsidRPr="00821468" w:rsidRDefault="00456985" w:rsidP="00456985">
                  <w:pPr>
                    <w:jc w:val="center"/>
                    <w:rPr>
                      <w:rFonts w:ascii="Castellar" w:hAnsi="Castellar"/>
                      <w:b/>
                      <w:shadow/>
                      <w:color w:val="800080"/>
                    </w:rPr>
                  </w:pPr>
                </w:p>
                <w:p w:rsidR="00456985" w:rsidRPr="00821468" w:rsidRDefault="00456985" w:rsidP="00456985">
                  <w:pPr>
                    <w:jc w:val="center"/>
                    <w:rPr>
                      <w:rFonts w:ascii="Castellar" w:hAnsi="Castellar"/>
                      <w:b/>
                      <w:shadow/>
                      <w:color w:val="800080"/>
                    </w:rPr>
                  </w:pPr>
                </w:p>
                <w:p w:rsidR="00456985" w:rsidRPr="00821468" w:rsidRDefault="00456985" w:rsidP="00456985">
                  <w:pPr>
                    <w:jc w:val="center"/>
                    <w:rPr>
                      <w:rFonts w:ascii="Castellar" w:hAnsi="Castellar"/>
                      <w:b/>
                      <w:shadow/>
                      <w:color w:val="800080"/>
                    </w:rPr>
                  </w:pPr>
                </w:p>
                <w:p w:rsidR="00456985" w:rsidRDefault="00456985" w:rsidP="00456985">
                  <w:pPr>
                    <w:jc w:val="center"/>
                    <w:rPr>
                      <w:b/>
                      <w:shadow/>
                      <w:color w:val="800080"/>
                    </w:rPr>
                  </w:pPr>
                </w:p>
                <w:p w:rsidR="0080390D" w:rsidRDefault="0080390D" w:rsidP="00456985">
                  <w:pPr>
                    <w:jc w:val="center"/>
                    <w:rPr>
                      <w:b/>
                      <w:shadow/>
                      <w:color w:val="800080"/>
                    </w:rPr>
                  </w:pPr>
                </w:p>
                <w:p w:rsidR="0080390D" w:rsidRPr="0080390D" w:rsidRDefault="0080390D" w:rsidP="00456985">
                  <w:pPr>
                    <w:jc w:val="center"/>
                    <w:rPr>
                      <w:b/>
                      <w:shadow/>
                      <w:color w:val="800080"/>
                    </w:rPr>
                  </w:pPr>
                </w:p>
                <w:p w:rsidR="00456985" w:rsidRPr="00821468" w:rsidRDefault="00456985" w:rsidP="00456985">
                  <w:pPr>
                    <w:jc w:val="center"/>
                    <w:rPr>
                      <w:rFonts w:ascii="Castellar" w:hAnsi="Castellar"/>
                      <w:b/>
                      <w:shadow/>
                      <w:color w:val="800080"/>
                    </w:rPr>
                  </w:pPr>
                </w:p>
                <w:p w:rsidR="00456985" w:rsidRPr="00821468" w:rsidRDefault="00456985" w:rsidP="00456985">
                  <w:pPr>
                    <w:jc w:val="center"/>
                    <w:rPr>
                      <w:rFonts w:ascii="Castellar" w:hAnsi="Castellar"/>
                      <w:b/>
                      <w:shadow/>
                      <w:color w:val="800080"/>
                    </w:rPr>
                  </w:pPr>
                </w:p>
                <w:p w:rsidR="00456985" w:rsidRPr="00821468" w:rsidRDefault="00456985" w:rsidP="00456985">
                  <w:pPr>
                    <w:jc w:val="center"/>
                    <w:rPr>
                      <w:rFonts w:ascii="Castellar" w:hAnsi="Castellar"/>
                      <w:b/>
                      <w:shadow/>
                      <w:color w:val="800080"/>
                    </w:rPr>
                  </w:pPr>
                </w:p>
                <w:p w:rsidR="00456985" w:rsidRDefault="00456985" w:rsidP="00456985">
                  <w:pPr>
                    <w:jc w:val="center"/>
                    <w:rPr>
                      <w:b/>
                      <w:shadow/>
                      <w:color w:val="800080"/>
                    </w:rPr>
                  </w:pPr>
                </w:p>
                <w:p w:rsidR="0080390D" w:rsidRPr="0080390D" w:rsidRDefault="0080390D" w:rsidP="00456985">
                  <w:pPr>
                    <w:jc w:val="center"/>
                    <w:rPr>
                      <w:b/>
                      <w:shadow/>
                      <w:color w:val="800080"/>
                    </w:rPr>
                  </w:pPr>
                </w:p>
                <w:p w:rsidR="00456985" w:rsidRPr="00821468" w:rsidRDefault="00456985" w:rsidP="00456985">
                  <w:pPr>
                    <w:jc w:val="center"/>
                    <w:rPr>
                      <w:rFonts w:ascii="Castellar" w:hAnsi="Castellar"/>
                      <w:b/>
                      <w:shadow/>
                      <w:color w:val="800080"/>
                    </w:rPr>
                  </w:pPr>
                </w:p>
                <w:p w:rsidR="00456985" w:rsidRPr="00EF1169" w:rsidRDefault="00456985" w:rsidP="00456985">
                  <w:pPr>
                    <w:jc w:val="center"/>
                    <w:rPr>
                      <w:rFonts w:ascii="Eras Demi ITC" w:hAnsi="Eras Demi ITC"/>
                      <w:shadow/>
                      <w:color w:val="800080"/>
                      <w:lang w:val="en-US"/>
                    </w:rPr>
                  </w:pPr>
                </w:p>
                <w:p w:rsidR="00456985" w:rsidRPr="00821468" w:rsidRDefault="00456985" w:rsidP="00456985">
                  <w:pPr>
                    <w:rPr>
                      <w:color w:val="333399"/>
                      <w:szCs w:val="20"/>
                    </w:rPr>
                  </w:pPr>
                </w:p>
                <w:p w:rsidR="00456985" w:rsidRPr="00456985" w:rsidRDefault="00456985" w:rsidP="0045698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Cs w:val="20"/>
        </w:rPr>
        <w:pict>
          <v:rect id="_x0000_s1033" style="position:absolute;margin-left:-279pt;margin-top:0;width:266.45pt;height:566.95pt;z-index:251661312" fillcolor="#cff" stroked="f">
            <v:fill rotate="t"/>
            <v:textbox style="mso-next-textbox:#_x0000_s1033">
              <w:txbxContent>
                <w:p w:rsidR="00D65FCF" w:rsidRPr="00FF28B9" w:rsidRDefault="00A30466" w:rsidP="00527198">
                  <w:pPr>
                    <w:ind w:firstLine="36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FF28B9">
                    <w:rPr>
                      <w:rFonts w:ascii="Tahoma" w:hAnsi="Tahoma" w:cs="Tahoma"/>
                    </w:rPr>
                    <w:t>Если все же произошло подтопление вашего дома, не паникуйте,</w:t>
                  </w:r>
                  <w:r w:rsidR="00F001CF">
                    <w:rPr>
                      <w:rFonts w:ascii="Tahoma" w:hAnsi="Tahoma" w:cs="Tahoma"/>
                    </w:rPr>
                    <w:t xml:space="preserve">  сохраняйте самообладание и </w:t>
                  </w:r>
                  <w:r w:rsidRPr="00FF28B9">
                    <w:rPr>
                      <w:rFonts w:ascii="Tahoma" w:hAnsi="Tahoma" w:cs="Tahoma"/>
                    </w:rPr>
                    <w:t>д</w:t>
                  </w:r>
                  <w:r w:rsidR="00D65FCF" w:rsidRPr="00FF28B9">
                    <w:rPr>
                      <w:rFonts w:ascii="Tahoma" w:hAnsi="Tahoma" w:cs="Tahoma"/>
                    </w:rPr>
                    <w:t>о прибытия помощи или спада воды, находитесь на верхних этажах и крышах зданий</w:t>
                  </w:r>
                  <w:r w:rsidR="00527198">
                    <w:rPr>
                      <w:rFonts w:ascii="Tahoma" w:hAnsi="Tahoma" w:cs="Tahoma"/>
                    </w:rPr>
                    <w:t>,</w:t>
                  </w:r>
                  <w:r w:rsidR="00D65FCF" w:rsidRPr="00FF28B9">
                    <w:rPr>
                      <w:rFonts w:ascii="Tahoma" w:hAnsi="Tahoma" w:cs="Tahoma"/>
                    </w:rPr>
                    <w:t xml:space="preserve"> </w:t>
                  </w:r>
                  <w:r w:rsidR="00527198">
                    <w:rPr>
                      <w:rFonts w:ascii="Tahoma" w:hAnsi="Tahoma" w:cs="Tahoma"/>
                    </w:rPr>
                    <w:t xml:space="preserve">при этом </w:t>
                  </w:r>
                  <w:r w:rsidR="00F001CF">
                    <w:rPr>
                      <w:rFonts w:ascii="Tahoma" w:hAnsi="Tahoma" w:cs="Tahoma"/>
                    </w:rPr>
                    <w:t>примите меры позволяющие</w:t>
                  </w:r>
                  <w:r w:rsidR="00527198">
                    <w:rPr>
                      <w:rFonts w:ascii="Tahoma" w:hAnsi="Tahoma" w:cs="Tahoma"/>
                    </w:rPr>
                    <w:t xml:space="preserve"> спасателям </w:t>
                  </w:r>
                  <w:r w:rsidR="00F001CF">
                    <w:rPr>
                      <w:rFonts w:ascii="Tahoma" w:hAnsi="Tahoma" w:cs="Tahoma"/>
                    </w:rPr>
                    <w:t>обнаружить</w:t>
                  </w:r>
                  <w:r w:rsidR="00527198">
                    <w:rPr>
                      <w:rFonts w:ascii="Tahoma" w:hAnsi="Tahoma" w:cs="Tahoma"/>
                    </w:rPr>
                    <w:t xml:space="preserve"> </w:t>
                  </w:r>
                  <w:r w:rsidR="00F001CF">
                    <w:rPr>
                      <w:rFonts w:ascii="Tahoma" w:hAnsi="Tahoma" w:cs="Tahoma"/>
                    </w:rPr>
                    <w:t>людей</w:t>
                  </w:r>
                  <w:r w:rsidR="00527198">
                    <w:rPr>
                      <w:rFonts w:ascii="Tahoma" w:hAnsi="Tahoma" w:cs="Tahoma"/>
                    </w:rPr>
                    <w:t>: днем – вывешиванием хорошо видимого полотнища, под</w:t>
                  </w:r>
                  <w:r w:rsidR="00F001CF">
                    <w:rPr>
                      <w:rFonts w:ascii="Tahoma" w:hAnsi="Tahoma" w:cs="Tahoma"/>
                    </w:rPr>
                    <w:t>б</w:t>
                  </w:r>
                  <w:r w:rsidR="00527198">
                    <w:rPr>
                      <w:rFonts w:ascii="Tahoma" w:hAnsi="Tahoma" w:cs="Tahoma"/>
                    </w:rPr>
                    <w:t>итого к древку, а в темное время – световым с</w:t>
                  </w:r>
                  <w:r w:rsidR="00F001CF">
                    <w:rPr>
                      <w:rFonts w:ascii="Tahoma" w:hAnsi="Tahoma" w:cs="Tahoma"/>
                    </w:rPr>
                    <w:t>игналом и периодически голосом.</w:t>
                  </w:r>
                </w:p>
                <w:p w:rsidR="00527198" w:rsidRDefault="00D65FCF" w:rsidP="00D65FCF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>При подходе спасателей спокойно, без паники и суеты, с соблюдением мер предосторожности, переходите в плавательное средство. При этом неукоснительно соблюдайте требования спасателей, не допускайте перегрузки плавсредств.</w:t>
                  </w:r>
                  <w:r w:rsidR="00527198">
                    <w:rPr>
                      <w:rFonts w:ascii="Tahoma" w:hAnsi="Tahoma" w:cs="Tahoma"/>
                    </w:rPr>
                    <w:t xml:space="preserve"> </w:t>
                  </w:r>
                </w:p>
                <w:p w:rsidR="00527198" w:rsidRDefault="00527198" w:rsidP="00D65FCF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Не беспокойтесь за оставленное дома имущество, охрана его будет организована органами внутренних дел.</w:t>
                  </w:r>
                </w:p>
                <w:p w:rsidR="00D65FCF" w:rsidRPr="00FF28B9" w:rsidRDefault="00D65FCF" w:rsidP="00D65FCF">
                  <w:pPr>
                    <w:ind w:firstLine="36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FF28B9">
                    <w:rPr>
                      <w:rFonts w:ascii="Tahoma" w:hAnsi="Tahoma" w:cs="Tahoma"/>
                    </w:rPr>
                    <w:t xml:space="preserve">Самостоятельно выбираться из </w:t>
                  </w:r>
                  <w:r w:rsidR="00F001CF">
                    <w:rPr>
                      <w:rFonts w:ascii="Tahoma" w:hAnsi="Tahoma" w:cs="Tahoma"/>
                    </w:rPr>
                    <w:t>под</w:t>
                  </w:r>
                  <w:r w:rsidRPr="00FF28B9">
                    <w:rPr>
                      <w:rFonts w:ascii="Tahoma" w:hAnsi="Tahoma" w:cs="Tahoma"/>
                    </w:rPr>
                    <w:t xml:space="preserve">топленного района </w:t>
                  </w:r>
                  <w:r w:rsidR="005154BD" w:rsidRPr="00FF28B9">
                    <w:rPr>
                      <w:rFonts w:ascii="Tahoma" w:hAnsi="Tahoma" w:cs="Tahoma"/>
                    </w:rPr>
                    <w:t>рекомендуется,</w:t>
                  </w:r>
                  <w:r w:rsidRPr="00FF28B9">
                    <w:rPr>
                      <w:rFonts w:ascii="Tahoma" w:hAnsi="Tahoma" w:cs="Tahoma"/>
                    </w:rPr>
                    <w:t xml:space="preserve"> </w:t>
                  </w:r>
                  <w:r w:rsidR="00FB56A0">
                    <w:rPr>
                      <w:rFonts w:ascii="Tahoma" w:hAnsi="Tahoma" w:cs="Tahoma"/>
                    </w:rPr>
                    <w:t xml:space="preserve">если местность вам знакома, глубина и течение воды незначительны. </w:t>
                  </w:r>
                  <w:r w:rsidRPr="00FF28B9">
                    <w:rPr>
                      <w:rFonts w:ascii="Tahoma" w:hAnsi="Tahoma" w:cs="Tahoma"/>
                    </w:rPr>
                    <w:t>При этом необходимо иметь надёжное плавательное средство и знать направление движения.</w:t>
                  </w:r>
                  <w:r w:rsidRPr="00FF28B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</w:p>
                <w:p w:rsidR="00D65FCF" w:rsidRPr="00FF28B9" w:rsidRDefault="00D65FCF" w:rsidP="00D65FCF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 xml:space="preserve">Внезапно оказавшись в воде, сбросьте с себя всю тяжёлую одежду и обувь; плывите только по течению, экономьте силы. </w:t>
                  </w:r>
                </w:p>
                <w:p w:rsidR="003E117A" w:rsidRPr="00C7676F" w:rsidRDefault="003E117A" w:rsidP="003E117A">
                  <w:pPr>
                    <w:ind w:firstLine="360"/>
                    <w:jc w:val="both"/>
                    <w:rPr>
                      <w:color w:val="FF0000"/>
                      <w:sz w:val="26"/>
                      <w:szCs w:val="26"/>
                    </w:rPr>
                  </w:pPr>
                  <w:r w:rsidRPr="00C7676F">
                    <w:rPr>
                      <w:color w:val="FF0000"/>
                      <w:sz w:val="26"/>
                      <w:szCs w:val="26"/>
                    </w:rPr>
                    <w:t xml:space="preserve">Внимательно следите за </w:t>
                  </w:r>
                  <w:r w:rsidR="005154BD" w:rsidRPr="00C7676F">
                    <w:rPr>
                      <w:color w:val="FF0000"/>
                      <w:sz w:val="26"/>
                      <w:szCs w:val="26"/>
                    </w:rPr>
                    <w:t>сообщениями</w:t>
                  </w:r>
                  <w:r w:rsidR="00F6591A" w:rsidRPr="00C7676F">
                    <w:rPr>
                      <w:color w:val="FF0000"/>
                      <w:sz w:val="26"/>
                      <w:szCs w:val="26"/>
                    </w:rPr>
                    <w:t>,</w:t>
                  </w:r>
                  <w:r w:rsidRPr="00C7676F">
                    <w:rPr>
                      <w:color w:val="FF0000"/>
                      <w:sz w:val="26"/>
                      <w:szCs w:val="26"/>
                    </w:rPr>
                    <w:t xml:space="preserve"> передающимися по СМИ</w:t>
                  </w:r>
                  <w:r w:rsidR="00F6591A" w:rsidRPr="00C7676F">
                    <w:rPr>
                      <w:color w:val="FF0000"/>
                      <w:sz w:val="26"/>
                      <w:szCs w:val="26"/>
                    </w:rPr>
                    <w:t>,</w:t>
                  </w:r>
                  <w:r w:rsidRPr="00C7676F">
                    <w:rPr>
                      <w:color w:val="FF0000"/>
                      <w:sz w:val="26"/>
                      <w:szCs w:val="26"/>
                    </w:rPr>
                    <w:t xml:space="preserve"> и выполня</w:t>
                  </w:r>
                  <w:r w:rsidR="00F6591A" w:rsidRPr="00C7676F">
                    <w:rPr>
                      <w:color w:val="FF0000"/>
                      <w:sz w:val="26"/>
                      <w:szCs w:val="26"/>
                    </w:rPr>
                    <w:t>й</w:t>
                  </w:r>
                  <w:r w:rsidRPr="00C7676F">
                    <w:rPr>
                      <w:color w:val="FF0000"/>
                      <w:sz w:val="26"/>
                      <w:szCs w:val="26"/>
                    </w:rPr>
                    <w:t>те все требования служб спасения.</w:t>
                  </w:r>
                </w:p>
                <w:p w:rsidR="00F25438" w:rsidRPr="00C7676F" w:rsidRDefault="003E117A" w:rsidP="00B357FA">
                  <w:pPr>
                    <w:ind w:firstLine="360"/>
                    <w:jc w:val="both"/>
                    <w:rPr>
                      <w:color w:val="8A8A8A"/>
                      <w:sz w:val="26"/>
                      <w:szCs w:val="26"/>
                    </w:rPr>
                  </w:pPr>
                  <w:r w:rsidRPr="00C7676F">
                    <w:rPr>
                      <w:color w:val="FF0000"/>
                      <w:sz w:val="26"/>
                      <w:szCs w:val="26"/>
                    </w:rPr>
                    <w:t xml:space="preserve">При появлении признаков </w:t>
                  </w:r>
                  <w:r w:rsidR="0033059B" w:rsidRPr="00C7676F">
                    <w:rPr>
                      <w:color w:val="FF0000"/>
                      <w:sz w:val="26"/>
                      <w:szCs w:val="26"/>
                    </w:rPr>
                    <w:t>под</w:t>
                  </w:r>
                  <w:r w:rsidR="00C3658B" w:rsidRPr="00C7676F">
                    <w:rPr>
                      <w:color w:val="FF0000"/>
                      <w:sz w:val="26"/>
                      <w:szCs w:val="26"/>
                    </w:rPr>
                    <w:t xml:space="preserve">топления звоните </w:t>
                  </w:r>
                  <w:r w:rsidR="00B357FA" w:rsidRPr="00C7676F">
                    <w:rPr>
                      <w:color w:val="FF0000"/>
                      <w:sz w:val="26"/>
                      <w:szCs w:val="26"/>
                    </w:rPr>
                    <w:t xml:space="preserve">по единому телефону спасателей </w:t>
                  </w:r>
                </w:p>
                <w:p w:rsidR="00C7676F" w:rsidRDefault="00B357FA" w:rsidP="00B357FA">
                  <w:pPr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7676F">
                    <w:rPr>
                      <w:color w:val="FF0000"/>
                      <w:sz w:val="26"/>
                      <w:szCs w:val="26"/>
                    </w:rPr>
                    <w:t xml:space="preserve">и пожарных, с городского телефона – 01, </w:t>
                  </w:r>
                </w:p>
                <w:p w:rsidR="00B357FA" w:rsidRPr="00C7676F" w:rsidRDefault="00B357FA" w:rsidP="00B357FA">
                  <w:pPr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7676F">
                    <w:rPr>
                      <w:color w:val="FF0000"/>
                      <w:sz w:val="26"/>
                      <w:szCs w:val="26"/>
                    </w:rPr>
                    <w:t xml:space="preserve">с мобильного телефона - 101. </w:t>
                  </w:r>
                </w:p>
                <w:p w:rsidR="00B357FA" w:rsidRPr="00C7676F" w:rsidRDefault="00B357FA" w:rsidP="00B357FA">
                  <w:pPr>
                    <w:jc w:val="center"/>
                    <w:rPr>
                      <w:sz w:val="26"/>
                      <w:szCs w:val="26"/>
                    </w:rPr>
                  </w:pPr>
                  <w:r w:rsidRPr="00C7676F">
                    <w:rPr>
                      <w:color w:val="FF0000"/>
                      <w:sz w:val="26"/>
                      <w:szCs w:val="26"/>
                    </w:rPr>
                    <w:t>Единый телефон вызова экстренных служб-112.</w:t>
                  </w:r>
                </w:p>
                <w:p w:rsidR="00F25438" w:rsidRDefault="00F25438" w:rsidP="00F25438">
                  <w:pPr>
                    <w:rPr>
                      <w:szCs w:val="28"/>
                    </w:rPr>
                  </w:pPr>
                </w:p>
                <w:p w:rsidR="00F25438" w:rsidRPr="0080390D" w:rsidRDefault="00F25438" w:rsidP="00F25438">
                  <w:pPr>
                    <w:rPr>
                      <w:szCs w:val="28"/>
                    </w:rPr>
                  </w:pPr>
                </w:p>
                <w:p w:rsidR="0080390D" w:rsidRPr="0080390D" w:rsidRDefault="0080390D" w:rsidP="0080390D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Cs w:val="20"/>
        </w:rPr>
        <w:pict>
          <v:rect id="_x0000_s1029" style="position:absolute;margin-left:-558pt;margin-top:0;width:266.45pt;height:566.95pt;z-index:251657216" fillcolor="#cff" stroked="f">
            <v:fill rotate="t"/>
            <v:textbox style="mso-next-textbox:#_x0000_s1029">
              <w:txbxContent>
                <w:p w:rsidR="003E117A" w:rsidRPr="00FF28B9" w:rsidRDefault="003E117A" w:rsidP="003E117A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 xml:space="preserve">Ознакомьте членов семьи с правилами поведения при организованной и индивидуальной эвакуации, а также в случае внезапного и бурно развивающегося наводнения. </w:t>
                  </w:r>
                </w:p>
                <w:p w:rsidR="003E117A" w:rsidRPr="00FF28B9" w:rsidRDefault="003E117A" w:rsidP="00F25438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</w:p>
                <w:p w:rsidR="00D65FCF" w:rsidRPr="00FF28B9" w:rsidRDefault="006D05C0" w:rsidP="00585241">
                  <w:pPr>
                    <w:ind w:firstLine="54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>
                        <wp:extent cx="2532380" cy="2853690"/>
                        <wp:effectExtent l="19050" t="0" r="1270" b="0"/>
                        <wp:docPr id="2" name="Рисунок 2" descr="dejstvija_pri_uraganakh-burjakh-smerchakh-dejstvi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jstvija_pri_uraganakh-burjakh-smerchakh-dejstvi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7809" t="77547" r="51114" b="55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2380" cy="285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5FCF" w:rsidRPr="00FF28B9" w:rsidRDefault="00D65FCF" w:rsidP="00F25438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</w:p>
                <w:p w:rsidR="003E117A" w:rsidRPr="00FF28B9" w:rsidRDefault="00585241" w:rsidP="003E117A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Заранее уточните места сбора населения для эвакуации.</w:t>
                  </w:r>
                </w:p>
                <w:p w:rsidR="003E117A" w:rsidRPr="00FF28B9" w:rsidRDefault="003E117A" w:rsidP="003E117A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F25438" w:rsidRPr="00FF28B9" w:rsidRDefault="006D05C0" w:rsidP="00A30466"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>
                        <wp:extent cx="3225800" cy="2260600"/>
                        <wp:effectExtent l="19050" t="0" r="0" b="0"/>
                        <wp:docPr id="3" name="Рисунок 3" descr="dejstvija_pri_uraganakh-burjakh-smerchakh-dejstvi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jstvija_pri_uraganakh-burjakh-smerchakh-dejstvi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50822" t="78523" r="5002" b="51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5800" cy="226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81078">
        <w:rPr>
          <w:noProof/>
          <w:szCs w:val="20"/>
        </w:rPr>
        <w:pict>
          <v:rect id="_x0000_s1027" style="position:absolute;margin-left:246.6pt;margin-top:-41.4pt;width:266.45pt;height:577.6pt;z-index:251655168" filled="f" fillcolor="#0cf" stroked="f">
            <v:fill rotate="t"/>
            <v:textbox style="mso-next-textbox:#_x0000_s1027">
              <w:txbxContent>
                <w:p w:rsidR="00081078" w:rsidRPr="00081078" w:rsidRDefault="00081078" w:rsidP="00081078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081078">
        <w:rPr>
          <w:noProof/>
          <w:szCs w:val="20"/>
        </w:rPr>
        <w:pict>
          <v:rect id="_x0000_s1026" style="position:absolute;margin-left:525.6pt;margin-top:5.4pt;width:266.45pt;height:21pt;z-index:251654144" filled="f" fillcolor="#0cf" stroked="f">
            <v:fill rotate="t"/>
            <v:textbox style="mso-next-textbox:#_x0000_s1026;mso-fit-shape-to-text:t">
              <w:txbxContent>
                <w:p w:rsidR="00081078" w:rsidRPr="005B09C1" w:rsidRDefault="00081078" w:rsidP="00081078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6D05C0">
        <w:rPr>
          <w:noProof/>
          <w:szCs w:val="20"/>
        </w:rPr>
        <w:drawing>
          <wp:inline distT="0" distB="0" distL="0" distR="0">
            <wp:extent cx="3426460" cy="7204710"/>
            <wp:effectExtent l="19050" t="0" r="2540" b="0"/>
            <wp:docPr id="1" name="Рисунок 1" descr="12269360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269360716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720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80B" w:rsidRDefault="00FA6020" w:rsidP="00A45C4F">
      <w:pPr>
        <w:rPr>
          <w:szCs w:val="20"/>
        </w:rPr>
      </w:pPr>
      <w:r>
        <w:rPr>
          <w:noProof/>
        </w:rPr>
        <w:lastRenderedPageBreak/>
        <w:pict>
          <v:rect id="_x0000_s1032" style="position:absolute;margin-left:0;margin-top:0;width:266.45pt;height:566.95pt;z-index:251660288" fillcolor="#cff" stroked="f">
            <v:fill rotate="t"/>
            <v:textbox style="mso-next-textbox:#_x0000_s1032">
              <w:txbxContent>
                <w:p w:rsidR="00F25438" w:rsidRPr="00FF28B9" w:rsidRDefault="00F25438" w:rsidP="00F25438">
                  <w:pPr>
                    <w:spacing w:after="240"/>
                    <w:ind w:firstLine="357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>Перегоните животных на возвышенность, отвяжите собак.</w:t>
                  </w:r>
                </w:p>
                <w:p w:rsidR="00F25438" w:rsidRPr="00FF28B9" w:rsidRDefault="006D05C0" w:rsidP="00D65FCF">
                  <w:pPr>
                    <w:ind w:firstLine="540"/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31415" cy="2059940"/>
                        <wp:effectExtent l="19050" t="0" r="6985" b="0"/>
                        <wp:docPr id="4" name="Рисунок 4" descr="dejstvija_pri_uraganakh-burjakh-smerchakh-dejstvi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jstvija_pri_uraganakh-burjakh-smerchakh-dejstvi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74413" t="54829" r="3546" b="279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1415" cy="2059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5438" w:rsidRPr="00FF28B9" w:rsidRDefault="00F25438" w:rsidP="00F25438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</w:p>
                <w:p w:rsidR="00D65FCF" w:rsidRDefault="00D65FCF" w:rsidP="00D65FCF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>Поднимите из подвала продукты</w:t>
                  </w:r>
                  <w:r w:rsidR="00C7676F">
                    <w:rPr>
                      <w:rFonts w:ascii="Tahoma" w:hAnsi="Tahoma" w:cs="Tahoma"/>
                    </w:rPr>
                    <w:t>, в том домашние заготовки</w:t>
                  </w:r>
                  <w:r w:rsidRPr="00FF28B9">
                    <w:rPr>
                      <w:rFonts w:ascii="Tahoma" w:hAnsi="Tahoma" w:cs="Tahoma"/>
                    </w:rPr>
                    <w:t>. Перенесите на верхний этаж (чердак) дома наиболее ценные вещи и предметы.</w:t>
                  </w:r>
                </w:p>
                <w:p w:rsidR="00B9780B" w:rsidRPr="00FF28B9" w:rsidRDefault="00B9780B" w:rsidP="00D65FCF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</w:p>
                <w:p w:rsidR="00D65FCF" w:rsidRDefault="006D05C0" w:rsidP="00B9780B">
                  <w:pPr>
                    <w:ind w:firstLine="180"/>
                    <w:jc w:val="both"/>
                    <w:rPr>
                      <w:rFonts w:ascii="Tahoma" w:hAnsi="Tahoma" w:cs="Tahoma"/>
                      <w:color w:val="8A8A8A"/>
                    </w:rPr>
                  </w:pPr>
                  <w:r>
                    <w:rPr>
                      <w:rFonts w:ascii="Tahoma" w:hAnsi="Tahoma" w:cs="Tahoma"/>
                      <w:noProof/>
                      <w:color w:val="8A8A8A"/>
                    </w:rPr>
                    <w:drawing>
                      <wp:inline distT="0" distB="0" distL="0" distR="0">
                        <wp:extent cx="1266190" cy="1185545"/>
                        <wp:effectExtent l="19050" t="0" r="0" b="0"/>
                        <wp:docPr id="5" name="Рисунок 5" descr="132766%F2%E5%EB%E5%E2%E8%E7%EE%F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132766%F2%E5%EB%E5%E2%E8%E7%EE%F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3598" t="6093" r="3413" b="76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190" cy="1185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B2E51">
                    <w:rPr>
                      <w:rFonts w:ascii="Tahoma" w:hAnsi="Tahoma" w:cs="Tahoma"/>
                      <w:color w:val="8A8A8A"/>
                    </w:rPr>
                    <w:t xml:space="preserve">    </w:t>
                  </w:r>
                  <w:r>
                    <w:rPr>
                      <w:rFonts w:ascii="Tahoma" w:hAnsi="Tahoma" w:cs="Tahoma"/>
                      <w:noProof/>
                      <w:color w:val="8A8A8A"/>
                    </w:rPr>
                    <w:drawing>
                      <wp:inline distT="0" distB="0" distL="0" distR="0">
                        <wp:extent cx="1517015" cy="1165860"/>
                        <wp:effectExtent l="19050" t="0" r="6985" b="0"/>
                        <wp:docPr id="6" name="Рисунок 6" descr="hp-compaq-6530b-notebook-pc_400x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p-compaq-6530b-notebook-pc_400x4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2509" t="11449" r="3162" b="179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015" cy="1165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2E51" w:rsidRDefault="001B2E51" w:rsidP="001B2E51">
                  <w:pPr>
                    <w:jc w:val="both"/>
                    <w:rPr>
                      <w:rFonts w:ascii="Tahoma" w:hAnsi="Tahoma" w:cs="Tahoma"/>
                      <w:color w:val="8A8A8A"/>
                    </w:rPr>
                  </w:pPr>
                </w:p>
                <w:p w:rsidR="001B2E51" w:rsidRDefault="001B2E51" w:rsidP="001B2E51">
                  <w:pPr>
                    <w:jc w:val="both"/>
                    <w:rPr>
                      <w:rFonts w:ascii="Tahoma" w:hAnsi="Tahoma" w:cs="Tahoma"/>
                      <w:color w:val="8A8A8A"/>
                    </w:rPr>
                  </w:pPr>
                  <w:r>
                    <w:rPr>
                      <w:rFonts w:ascii="Tahoma" w:hAnsi="Tahoma" w:cs="Tahoma"/>
                      <w:color w:val="8A8A8A"/>
                    </w:rPr>
                    <w:t xml:space="preserve">               </w:t>
                  </w:r>
                  <w:r w:rsidR="006D05C0">
                    <w:rPr>
                      <w:rFonts w:ascii="Tahoma" w:hAnsi="Tahoma" w:cs="Tahoma"/>
                      <w:noProof/>
                      <w:color w:val="8A8A8A"/>
                    </w:rPr>
                    <w:drawing>
                      <wp:inline distT="0" distB="0" distL="0" distR="0">
                        <wp:extent cx="1597660" cy="1004570"/>
                        <wp:effectExtent l="19050" t="0" r="2540" b="0"/>
                        <wp:docPr id="7" name="Рисунок 7" descr="730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730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7660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279pt;margin-top:0;width:266.45pt;height:566.95pt;z-index:251659264" fillcolor="#cff" stroked="f" strokecolor="#fc0">
            <v:fill rotate="t"/>
            <v:textbox style="mso-next-textbox:#_x0000_s1031">
              <w:txbxContent>
                <w:p w:rsidR="003B357D" w:rsidRPr="00FF28B9" w:rsidRDefault="003B357D" w:rsidP="003B357D">
                  <w:pPr>
                    <w:spacing w:after="240"/>
                    <w:ind w:firstLine="357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>З</w:t>
                  </w:r>
                  <w:r w:rsidR="009043F0" w:rsidRPr="00FF28B9">
                    <w:rPr>
                      <w:rFonts w:ascii="Tahoma" w:hAnsi="Tahoma" w:cs="Tahoma"/>
                    </w:rPr>
                    <w:t xml:space="preserve">акройте окна первого  этажа и двери досками (фанерой). </w:t>
                  </w:r>
                </w:p>
                <w:p w:rsidR="003B357D" w:rsidRPr="00FF28B9" w:rsidRDefault="006D05C0" w:rsidP="00C23412">
                  <w:pPr>
                    <w:ind w:firstLine="72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>
                        <wp:extent cx="2391410" cy="1788795"/>
                        <wp:effectExtent l="19050" t="0" r="8890" b="0"/>
                        <wp:docPr id="8" name="Рисунок 8" descr="iCADOTCZ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iCADOTCZ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1410" cy="1788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357D" w:rsidRPr="00FF28B9" w:rsidRDefault="003B357D" w:rsidP="001A297C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</w:p>
                <w:p w:rsidR="00D65FCF" w:rsidRPr="00FF28B9" w:rsidRDefault="00D65FCF" w:rsidP="00D65FCF">
                  <w:pPr>
                    <w:ind w:firstLine="360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>Дрова и все предметы которые могут уплыть при подъеме воды перенес</w:t>
                  </w:r>
                  <w:r w:rsidR="00C7676F">
                    <w:rPr>
                      <w:rFonts w:ascii="Tahoma" w:hAnsi="Tahoma" w:cs="Tahoma"/>
                    </w:rPr>
                    <w:t>и</w:t>
                  </w:r>
                  <w:r w:rsidRPr="00FF28B9">
                    <w:rPr>
                      <w:rFonts w:ascii="Tahoma" w:hAnsi="Tahoma" w:cs="Tahoma"/>
                    </w:rPr>
                    <w:t>т</w:t>
                  </w:r>
                  <w:r w:rsidR="00C7676F">
                    <w:rPr>
                      <w:rFonts w:ascii="Tahoma" w:hAnsi="Tahoma" w:cs="Tahoma"/>
                    </w:rPr>
                    <w:t>е</w:t>
                  </w:r>
                  <w:r w:rsidRPr="00FF28B9">
                    <w:rPr>
                      <w:rFonts w:ascii="Tahoma" w:hAnsi="Tahoma" w:cs="Tahoma"/>
                    </w:rPr>
                    <w:t xml:space="preserve"> в сарай, гараж, баню.</w:t>
                  </w:r>
                </w:p>
                <w:p w:rsidR="00D65FCF" w:rsidRPr="00FF28B9" w:rsidRDefault="00D65FCF" w:rsidP="00D65FCF">
                  <w:pPr>
                    <w:spacing w:after="240"/>
                    <w:ind w:firstLine="357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>Подготовьте имеющиеся плавательные средства.</w:t>
                  </w:r>
                </w:p>
                <w:p w:rsidR="00D65FCF" w:rsidRPr="00AF586F" w:rsidRDefault="006D05C0" w:rsidP="00D65FCF">
                  <w:pPr>
                    <w:ind w:firstLine="360"/>
                    <w:jc w:val="both"/>
                    <w:rPr>
                      <w:rFonts w:ascii="Tahoma" w:hAnsi="Tahoma" w:cs="Tahoma"/>
                      <w:color w:val="8A8A8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>
                        <wp:extent cx="2813685" cy="3245485"/>
                        <wp:effectExtent l="19050" t="0" r="5715" b="0"/>
                        <wp:docPr id="9" name="Рисунок 9" descr="dejstvija_pri_uraganakh-burjakh-smerchakh-dejstvi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jstvija_pri_uraganakh-burjakh-smerchakh-dejstvi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4559" t="77942" r="75711" b="57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3685" cy="3245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5438" w:rsidRPr="00F25438" w:rsidRDefault="00F25438" w:rsidP="00F25438">
                  <w:pPr>
                    <w:ind w:firstLine="180"/>
                    <w:jc w:val="both"/>
                  </w:pP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558pt;margin-top:0;width:266.45pt;height:566.95pt;z-index:251658240" fillcolor="#cff" stroked="f" strokecolor="#fc0">
            <v:fill rotate="t"/>
            <v:textbox style="mso-next-textbox:#_x0000_s1030">
              <w:txbxContent>
                <w:p w:rsidR="00BD5280" w:rsidRPr="00FF28B9" w:rsidRDefault="00BD5280" w:rsidP="00C23412">
                  <w:pPr>
                    <w:spacing w:after="120"/>
                    <w:ind w:firstLine="357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 xml:space="preserve">Если Ваш дом попадает в зону </w:t>
                  </w:r>
                  <w:r w:rsidR="0015477B" w:rsidRPr="00FF28B9">
                    <w:rPr>
                      <w:rFonts w:ascii="Tahoma" w:hAnsi="Tahoma" w:cs="Tahoma"/>
                    </w:rPr>
                    <w:t>под</w:t>
                  </w:r>
                  <w:r w:rsidRPr="00FF28B9">
                    <w:rPr>
                      <w:rFonts w:ascii="Tahoma" w:hAnsi="Tahoma" w:cs="Tahoma"/>
                    </w:rPr>
                    <w:t>топления, изучите и запомните гр</w:t>
                  </w:r>
                  <w:r w:rsidRPr="00FF28B9">
                    <w:rPr>
                      <w:rFonts w:ascii="Tahoma" w:hAnsi="Tahoma" w:cs="Tahoma"/>
                    </w:rPr>
                    <w:t>а</w:t>
                  </w:r>
                  <w:r w:rsidRPr="00FF28B9">
                    <w:rPr>
                      <w:rFonts w:ascii="Tahoma" w:hAnsi="Tahoma" w:cs="Tahoma"/>
                    </w:rPr>
                    <w:t xml:space="preserve">ницы возможного </w:t>
                  </w:r>
                  <w:r w:rsidR="00FF28B9" w:rsidRPr="00FF28B9">
                    <w:rPr>
                      <w:rFonts w:ascii="Tahoma" w:hAnsi="Tahoma" w:cs="Tahoma"/>
                    </w:rPr>
                    <w:t>под</w:t>
                  </w:r>
                  <w:r w:rsidRPr="00FF28B9">
                    <w:rPr>
                      <w:rFonts w:ascii="Tahoma" w:hAnsi="Tahoma" w:cs="Tahoma"/>
                    </w:rPr>
                    <w:t>топления, а та</w:t>
                  </w:r>
                  <w:r w:rsidRPr="00FF28B9">
                    <w:rPr>
                      <w:rFonts w:ascii="Tahoma" w:hAnsi="Tahoma" w:cs="Tahoma"/>
                    </w:rPr>
                    <w:t>к</w:t>
                  </w:r>
                  <w:r w:rsidRPr="00FF28B9">
                    <w:rPr>
                      <w:rFonts w:ascii="Tahoma" w:hAnsi="Tahoma" w:cs="Tahoma"/>
                    </w:rPr>
                    <w:t xml:space="preserve">же возвышенные, редко </w:t>
                  </w:r>
                  <w:r w:rsidR="00FF28B9" w:rsidRPr="00FF28B9">
                    <w:rPr>
                      <w:rFonts w:ascii="Tahoma" w:hAnsi="Tahoma" w:cs="Tahoma"/>
                    </w:rPr>
                    <w:t>под</w:t>
                  </w:r>
                  <w:r w:rsidRPr="00FF28B9">
                    <w:rPr>
                      <w:rFonts w:ascii="Tahoma" w:hAnsi="Tahoma" w:cs="Tahoma"/>
                    </w:rPr>
                    <w:t>таплива</w:t>
                  </w:r>
                  <w:r w:rsidRPr="00FF28B9">
                    <w:rPr>
                      <w:rFonts w:ascii="Tahoma" w:hAnsi="Tahoma" w:cs="Tahoma"/>
                    </w:rPr>
                    <w:t>е</w:t>
                  </w:r>
                  <w:r w:rsidRPr="00FF28B9">
                    <w:rPr>
                      <w:rFonts w:ascii="Tahoma" w:hAnsi="Tahoma" w:cs="Tahoma"/>
                    </w:rPr>
                    <w:t>мые места, расположенные в неп</w:t>
                  </w:r>
                  <w:r w:rsidRPr="00FF28B9">
                    <w:rPr>
                      <w:rFonts w:ascii="Tahoma" w:hAnsi="Tahoma" w:cs="Tahoma"/>
                    </w:rPr>
                    <w:t>о</w:t>
                  </w:r>
                  <w:r w:rsidRPr="00FF28B9">
                    <w:rPr>
                      <w:rFonts w:ascii="Tahoma" w:hAnsi="Tahoma" w:cs="Tahoma"/>
                    </w:rPr>
                    <w:t>средственной близости от мест пр</w:t>
                  </w:r>
                  <w:r w:rsidRPr="00FF28B9">
                    <w:rPr>
                      <w:rFonts w:ascii="Tahoma" w:hAnsi="Tahoma" w:cs="Tahoma"/>
                    </w:rPr>
                    <w:t>о</w:t>
                  </w:r>
                  <w:r w:rsidRPr="00FF28B9">
                    <w:rPr>
                      <w:rFonts w:ascii="Tahoma" w:hAnsi="Tahoma" w:cs="Tahoma"/>
                    </w:rPr>
                    <w:t xml:space="preserve">живания, кратчайшие пути движения к ним. </w:t>
                  </w:r>
                </w:p>
                <w:p w:rsidR="00C23412" w:rsidRPr="00FF28B9" w:rsidRDefault="006D05C0" w:rsidP="00F25438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>
                        <wp:extent cx="3155315" cy="2140585"/>
                        <wp:effectExtent l="19050" t="0" r="6985" b="0"/>
                        <wp:docPr id="10" name="Рисунок 10" descr="flood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flood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5315" cy="2140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3412" w:rsidRPr="00FF28B9" w:rsidRDefault="00C23412" w:rsidP="00C23412">
                  <w:pPr>
                    <w:ind w:firstLine="720"/>
                    <w:jc w:val="both"/>
                    <w:rPr>
                      <w:rFonts w:ascii="Tahoma" w:hAnsi="Tahoma" w:cs="Tahoma"/>
                    </w:rPr>
                  </w:pPr>
                </w:p>
                <w:p w:rsidR="00BD5280" w:rsidRPr="00FF28B9" w:rsidRDefault="00BD5280" w:rsidP="00C23412">
                  <w:pPr>
                    <w:spacing w:after="120"/>
                    <w:ind w:firstLine="357"/>
                    <w:jc w:val="both"/>
                    <w:rPr>
                      <w:rFonts w:ascii="Tahoma" w:hAnsi="Tahoma" w:cs="Tahoma"/>
                    </w:rPr>
                  </w:pPr>
                  <w:r w:rsidRPr="00FF28B9">
                    <w:rPr>
                      <w:rFonts w:ascii="Tahoma" w:hAnsi="Tahoma" w:cs="Tahoma"/>
                    </w:rPr>
                    <w:t xml:space="preserve">Подготовьте и заверните в полиэтилен документы, деньги, </w:t>
                  </w:r>
                  <w:r w:rsidR="001A1EEA" w:rsidRPr="00FF28B9">
                    <w:rPr>
                      <w:rFonts w:ascii="Tahoma" w:hAnsi="Tahoma" w:cs="Tahoma"/>
                    </w:rPr>
                    <w:t>драго</w:t>
                  </w:r>
                  <w:r w:rsidRPr="00FF28B9">
                    <w:rPr>
                      <w:rFonts w:ascii="Tahoma" w:hAnsi="Tahoma" w:cs="Tahoma"/>
                    </w:rPr>
                    <w:t>ценности.</w:t>
                  </w:r>
                  <w:r w:rsidR="00FA0EAC" w:rsidRPr="00FF28B9">
                    <w:rPr>
                      <w:rFonts w:ascii="Tahoma" w:hAnsi="Tahoma" w:cs="Tahoma"/>
                    </w:rPr>
                    <w:t xml:space="preserve"> Уложите в чемодан или сумку необходимые теплые вещи, </w:t>
                  </w:r>
                  <w:r w:rsidR="00633D4F" w:rsidRPr="00FF28B9">
                    <w:rPr>
                      <w:rFonts w:ascii="Tahoma" w:hAnsi="Tahoma" w:cs="Tahoma"/>
                    </w:rPr>
                    <w:t xml:space="preserve">обувь, </w:t>
                  </w:r>
                  <w:r w:rsidR="00FA0EAC" w:rsidRPr="00FF28B9">
                    <w:rPr>
                      <w:rFonts w:ascii="Tahoma" w:hAnsi="Tahoma" w:cs="Tahoma"/>
                    </w:rPr>
                    <w:t>запас воды</w:t>
                  </w:r>
                  <w:r w:rsidR="005154BD">
                    <w:rPr>
                      <w:rFonts w:ascii="Tahoma" w:hAnsi="Tahoma" w:cs="Tahoma"/>
                    </w:rPr>
                    <w:t xml:space="preserve"> и</w:t>
                  </w:r>
                  <w:r w:rsidR="00FA0EAC" w:rsidRPr="00FF28B9">
                    <w:rPr>
                      <w:rFonts w:ascii="Tahoma" w:hAnsi="Tahoma" w:cs="Tahoma"/>
                    </w:rPr>
                    <w:t xml:space="preserve"> продуктов, медикаменты.</w:t>
                  </w:r>
                  <w:r w:rsidR="00633D4F" w:rsidRPr="00FF28B9">
                    <w:rPr>
                      <w:rFonts w:ascii="Tahoma" w:hAnsi="Tahoma" w:cs="Tahoma"/>
                    </w:rPr>
                    <w:t xml:space="preserve"> </w:t>
                  </w:r>
                </w:p>
                <w:p w:rsidR="00BD5280" w:rsidRPr="00FF28B9" w:rsidRDefault="006D05C0" w:rsidP="00F25438">
                  <w:pPr>
                    <w:ind w:firstLine="900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>
                        <wp:extent cx="2120265" cy="2522220"/>
                        <wp:effectExtent l="19050" t="0" r="0" b="0"/>
                        <wp:docPr id="11" name="Рисунок 11" descr="dejstvija_pri_uraganakh-burjakh-smerchakh-dejstvi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dejstvija_pri_uraganakh-burjakh-smerchakh-dejstvi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26703" t="54922" r="51767" b="266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0265" cy="2522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0390D" w:rsidRPr="00A45C4F" w:rsidRDefault="0080390D" w:rsidP="00A45C4F"/>
    <w:sectPr w:rsidR="0080390D" w:rsidRPr="00A45C4F" w:rsidSect="00FA6020">
      <w:pgSz w:w="16838" w:h="11906" w:orient="landscape" w:code="9"/>
      <w:pgMar w:top="360" w:right="458" w:bottom="180" w:left="11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Eras Demi ITC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grammar="clean"/>
  <w:stylePaneFormatFilter w:val="3F01"/>
  <w:defaultTabStop w:val="709"/>
  <w:hyphenationZone w:val="357"/>
  <w:doNotHyphenateCaps/>
  <w:characterSpacingControl w:val="doNotCompress"/>
  <w:compat/>
  <w:rsids>
    <w:rsidRoot w:val="00556FCE"/>
    <w:rsid w:val="00076CF1"/>
    <w:rsid w:val="00081078"/>
    <w:rsid w:val="000B7CB8"/>
    <w:rsid w:val="001347AB"/>
    <w:rsid w:val="0015477B"/>
    <w:rsid w:val="001755A2"/>
    <w:rsid w:val="001A13C7"/>
    <w:rsid w:val="001A1EEA"/>
    <w:rsid w:val="001A297C"/>
    <w:rsid w:val="001B2E51"/>
    <w:rsid w:val="00211466"/>
    <w:rsid w:val="002E15A1"/>
    <w:rsid w:val="00315E63"/>
    <w:rsid w:val="0032741C"/>
    <w:rsid w:val="0033059B"/>
    <w:rsid w:val="00340D97"/>
    <w:rsid w:val="00356561"/>
    <w:rsid w:val="00374815"/>
    <w:rsid w:val="003A714B"/>
    <w:rsid w:val="003A7AAA"/>
    <w:rsid w:val="003B357D"/>
    <w:rsid w:val="003C63B7"/>
    <w:rsid w:val="003D739E"/>
    <w:rsid w:val="003E117A"/>
    <w:rsid w:val="00456985"/>
    <w:rsid w:val="004A3B8E"/>
    <w:rsid w:val="004B4048"/>
    <w:rsid w:val="004C0235"/>
    <w:rsid w:val="005154BD"/>
    <w:rsid w:val="00526123"/>
    <w:rsid w:val="00527198"/>
    <w:rsid w:val="00544A62"/>
    <w:rsid w:val="005542EF"/>
    <w:rsid w:val="00556FCE"/>
    <w:rsid w:val="00585241"/>
    <w:rsid w:val="005B09C1"/>
    <w:rsid w:val="005F4A18"/>
    <w:rsid w:val="00633D4F"/>
    <w:rsid w:val="006D05C0"/>
    <w:rsid w:val="006F5DE1"/>
    <w:rsid w:val="00700AA0"/>
    <w:rsid w:val="007127B3"/>
    <w:rsid w:val="00750F56"/>
    <w:rsid w:val="00754E55"/>
    <w:rsid w:val="007845F5"/>
    <w:rsid w:val="007C0AD5"/>
    <w:rsid w:val="0080390D"/>
    <w:rsid w:val="00821468"/>
    <w:rsid w:val="008A19BE"/>
    <w:rsid w:val="008B1874"/>
    <w:rsid w:val="008F67C1"/>
    <w:rsid w:val="009043F0"/>
    <w:rsid w:val="00965087"/>
    <w:rsid w:val="009866ED"/>
    <w:rsid w:val="00A2061F"/>
    <w:rsid w:val="00A2138E"/>
    <w:rsid w:val="00A30466"/>
    <w:rsid w:val="00A45C4F"/>
    <w:rsid w:val="00A52CD7"/>
    <w:rsid w:val="00A548EF"/>
    <w:rsid w:val="00A564E7"/>
    <w:rsid w:val="00A749CE"/>
    <w:rsid w:val="00AF586F"/>
    <w:rsid w:val="00B17330"/>
    <w:rsid w:val="00B357FA"/>
    <w:rsid w:val="00B41BE3"/>
    <w:rsid w:val="00B81822"/>
    <w:rsid w:val="00B9780B"/>
    <w:rsid w:val="00BD5280"/>
    <w:rsid w:val="00BE1F64"/>
    <w:rsid w:val="00C02181"/>
    <w:rsid w:val="00C0355B"/>
    <w:rsid w:val="00C23412"/>
    <w:rsid w:val="00C3658B"/>
    <w:rsid w:val="00C7676F"/>
    <w:rsid w:val="00C83912"/>
    <w:rsid w:val="00C936B4"/>
    <w:rsid w:val="00CA1273"/>
    <w:rsid w:val="00D12B4D"/>
    <w:rsid w:val="00D236F1"/>
    <w:rsid w:val="00D65FCF"/>
    <w:rsid w:val="00DA748D"/>
    <w:rsid w:val="00DC17A9"/>
    <w:rsid w:val="00DC37E5"/>
    <w:rsid w:val="00E2124E"/>
    <w:rsid w:val="00E260E3"/>
    <w:rsid w:val="00E8472F"/>
    <w:rsid w:val="00E8693F"/>
    <w:rsid w:val="00EA6FEB"/>
    <w:rsid w:val="00EC2270"/>
    <w:rsid w:val="00EF1169"/>
    <w:rsid w:val="00F001CF"/>
    <w:rsid w:val="00F25438"/>
    <w:rsid w:val="00F6591A"/>
    <w:rsid w:val="00FA0EAC"/>
    <w:rsid w:val="00FA47F7"/>
    <w:rsid w:val="00FA6020"/>
    <w:rsid w:val="00FA77EC"/>
    <w:rsid w:val="00FB56A0"/>
    <w:rsid w:val="00FF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93,#c30,#6cf,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6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</cp:revision>
  <cp:lastPrinted>2011-03-23T05:37:00Z</cp:lastPrinted>
  <dcterms:created xsi:type="dcterms:W3CDTF">2021-04-02T03:36:00Z</dcterms:created>
  <dcterms:modified xsi:type="dcterms:W3CDTF">2021-04-02T03:36:00Z</dcterms:modified>
</cp:coreProperties>
</file>