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9B" w:rsidRPr="00FF53C0" w:rsidRDefault="00945B9B" w:rsidP="00945B9B">
      <w:pPr>
        <w:pStyle w:val="ConsPlusNormal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Информационное сообщение об итогах открытого конкурса </w:t>
      </w:r>
    </w:p>
    <w:p w:rsidR="00005833" w:rsidRPr="00FF53C0" w:rsidRDefault="00080260" w:rsidP="00945B9B">
      <w:pPr>
        <w:pStyle w:val="ConsPlusNormal"/>
        <w:jc w:val="center"/>
        <w:rPr>
          <w:b/>
          <w:color w:val="000000" w:themeColor="text1"/>
        </w:rPr>
      </w:pPr>
      <w:r w:rsidRPr="00FF53C0">
        <w:rPr>
          <w:b/>
          <w:color w:val="000000" w:themeColor="text1"/>
        </w:rPr>
        <w:t>на право осуществления</w:t>
      </w:r>
      <w:r w:rsidR="00945B9B">
        <w:rPr>
          <w:b/>
          <w:color w:val="000000" w:themeColor="text1"/>
        </w:rPr>
        <w:t xml:space="preserve"> пассажирских перевозок автомобильным </w:t>
      </w:r>
      <w:r w:rsidRPr="00FF53C0">
        <w:rPr>
          <w:b/>
          <w:color w:val="000000" w:themeColor="text1"/>
        </w:rPr>
        <w:t>транспорт</w:t>
      </w:r>
      <w:r w:rsidR="00945B9B">
        <w:rPr>
          <w:b/>
          <w:color w:val="000000" w:themeColor="text1"/>
        </w:rPr>
        <w:t xml:space="preserve">ом общего пользования на городских автобусных маршрутах </w:t>
      </w:r>
      <w:r w:rsidRPr="00FF53C0">
        <w:rPr>
          <w:b/>
          <w:color w:val="000000" w:themeColor="text1"/>
        </w:rPr>
        <w:t>городского поселения город Благовещенск муниципального района Благовещенский район Республики Башкортостан</w:t>
      </w:r>
    </w:p>
    <w:tbl>
      <w:tblPr>
        <w:tblStyle w:val="a3"/>
        <w:tblW w:w="0" w:type="auto"/>
        <w:tblLook w:val="04A0"/>
      </w:tblPr>
      <w:tblGrid>
        <w:gridCol w:w="4780"/>
        <w:gridCol w:w="4791"/>
      </w:tblGrid>
      <w:tr w:rsidR="004B0DB7" w:rsidRPr="003340E4" w:rsidTr="004B0DB7">
        <w:tc>
          <w:tcPr>
            <w:tcW w:w="4780" w:type="dxa"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  <w:r w:rsidRPr="003340E4">
              <w:rPr>
                <w:rFonts w:ascii="Times New Roman" w:hAnsi="Times New Roman"/>
                <w:bCs/>
              </w:rPr>
              <w:t>Организатор открытого конкурса</w:t>
            </w:r>
          </w:p>
        </w:tc>
        <w:tc>
          <w:tcPr>
            <w:tcW w:w="4791" w:type="dxa"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  <w:r w:rsidRPr="003340E4">
              <w:rPr>
                <w:rFonts w:ascii="Times New Roman" w:hAnsi="Times New Roman"/>
              </w:rPr>
              <w:t>Администрация городского поселения город Благовещенск муниципального района Благовещенский район Республики Башкортостан</w:t>
            </w:r>
          </w:p>
        </w:tc>
      </w:tr>
      <w:tr w:rsidR="004B0DB7" w:rsidRPr="003340E4" w:rsidTr="004B0DB7">
        <w:tc>
          <w:tcPr>
            <w:tcW w:w="4780" w:type="dxa"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  <w:r w:rsidRPr="003340E4">
              <w:rPr>
                <w:rFonts w:ascii="Times New Roman" w:hAnsi="Times New Roman"/>
                <w:bCs/>
                <w:color w:val="000000" w:themeColor="text1"/>
              </w:rPr>
              <w:t>Предмет открытого конкурса:</w:t>
            </w:r>
          </w:p>
        </w:tc>
        <w:tc>
          <w:tcPr>
            <w:tcW w:w="4791" w:type="dxa"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  <w:r w:rsidRPr="003340E4">
              <w:rPr>
                <w:rFonts w:ascii="Times New Roman" w:hAnsi="Times New Roman"/>
                <w:color w:val="000000" w:themeColor="text1"/>
              </w:rPr>
              <w:t xml:space="preserve">Право на получение </w:t>
            </w:r>
            <w:r w:rsidRPr="003340E4">
              <w:rPr>
                <w:rFonts w:ascii="Times New Roman" w:hAnsi="Times New Roman"/>
              </w:rPr>
              <w:t>свидетельства об осуществлении пассажирских перевозок автомобильным транспортом общего пользования на городских автобусных маршрутах городского поселения город Благовещенск муниципального района Благовещенский район Республики Башкортостан на срок 5 лет</w:t>
            </w:r>
          </w:p>
        </w:tc>
      </w:tr>
      <w:tr w:rsidR="004B0DB7" w:rsidRPr="003340E4" w:rsidTr="004B0DB7">
        <w:tc>
          <w:tcPr>
            <w:tcW w:w="4780" w:type="dxa"/>
            <w:vMerge w:val="restart"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  <w:r w:rsidRPr="003340E4">
              <w:rPr>
                <w:rFonts w:ascii="Times New Roman" w:hAnsi="Times New Roman"/>
              </w:rPr>
              <w:t>Номер и наименование лота</w:t>
            </w:r>
          </w:p>
        </w:tc>
        <w:tc>
          <w:tcPr>
            <w:tcW w:w="4791" w:type="dxa"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  <w:r w:rsidRPr="003340E4">
              <w:rPr>
                <w:rFonts w:ascii="Times New Roman" w:hAnsi="Times New Roman"/>
                <w:color w:val="000000" w:themeColor="text1"/>
              </w:rPr>
              <w:t>Лот №1 маршрут регулярных перевозок № 72 «ЦРБ - Ветлечебница»</w:t>
            </w:r>
          </w:p>
        </w:tc>
      </w:tr>
      <w:tr w:rsidR="004B0DB7" w:rsidRPr="005255F6" w:rsidTr="004B0DB7">
        <w:tc>
          <w:tcPr>
            <w:tcW w:w="4780" w:type="dxa"/>
            <w:vMerge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4791" w:type="dxa"/>
          </w:tcPr>
          <w:p w:rsidR="004B0DB7" w:rsidRPr="005255F6" w:rsidRDefault="004B0DB7" w:rsidP="003D7DCF">
            <w:pPr>
              <w:suppressAutoHyphens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55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Лот № 2 - маршрут регулярных перевозок </w:t>
            </w:r>
          </w:p>
          <w:p w:rsidR="004B0DB7" w:rsidRPr="005255F6" w:rsidRDefault="004B0DB7" w:rsidP="003D7DCF">
            <w:pPr>
              <w:suppressAutoHyphens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55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73 «ЦРБ - ББХК»;</w:t>
            </w:r>
          </w:p>
        </w:tc>
      </w:tr>
      <w:tr w:rsidR="004B0DB7" w:rsidRPr="005255F6" w:rsidTr="004B0DB7">
        <w:tc>
          <w:tcPr>
            <w:tcW w:w="4780" w:type="dxa"/>
            <w:vMerge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4791" w:type="dxa"/>
          </w:tcPr>
          <w:p w:rsidR="004B0DB7" w:rsidRPr="005255F6" w:rsidRDefault="004B0DB7" w:rsidP="003D7DCF">
            <w:pPr>
              <w:suppressAutoHyphens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55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Лот № 3 - маршрут регулярных перевозок </w:t>
            </w:r>
          </w:p>
          <w:p w:rsidR="004B0DB7" w:rsidRPr="005255F6" w:rsidRDefault="004B0DB7" w:rsidP="003D7DCF">
            <w:pPr>
              <w:suppressAutoHyphens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55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74 «</w:t>
            </w:r>
            <w:proofErr w:type="spellStart"/>
            <w:r w:rsidRPr="005255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мкр</w:t>
            </w:r>
            <w:proofErr w:type="gramStart"/>
            <w:r w:rsidRPr="005255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5255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адежда</w:t>
            </w:r>
            <w:proofErr w:type="spellEnd"/>
            <w:r w:rsidRPr="005255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ул. Заречная»;</w:t>
            </w:r>
          </w:p>
        </w:tc>
      </w:tr>
      <w:tr w:rsidR="004B0DB7" w:rsidRPr="005255F6" w:rsidTr="004B0DB7">
        <w:tc>
          <w:tcPr>
            <w:tcW w:w="4780" w:type="dxa"/>
            <w:vMerge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4791" w:type="dxa"/>
          </w:tcPr>
          <w:p w:rsidR="004B0DB7" w:rsidRPr="005255F6" w:rsidRDefault="004B0DB7" w:rsidP="003D7DCF">
            <w:pPr>
              <w:suppressAutoHyphens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55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Лот № 4 - маршрут регулярных перевозок </w:t>
            </w:r>
          </w:p>
          <w:p w:rsidR="004B0DB7" w:rsidRPr="005255F6" w:rsidRDefault="004B0DB7" w:rsidP="003D7DCF">
            <w:pPr>
              <w:suppressAutoHyphens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55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75 «Северный - Маяк»;</w:t>
            </w:r>
          </w:p>
        </w:tc>
      </w:tr>
      <w:tr w:rsidR="004B0DB7" w:rsidRPr="005255F6" w:rsidTr="004B0DB7">
        <w:tc>
          <w:tcPr>
            <w:tcW w:w="4780" w:type="dxa"/>
            <w:vMerge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4791" w:type="dxa"/>
          </w:tcPr>
          <w:p w:rsidR="004B0DB7" w:rsidRPr="005255F6" w:rsidRDefault="004B0DB7" w:rsidP="003D7DCF">
            <w:pPr>
              <w:suppressAutoHyphens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55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Лот № 5 - маршрут регулярных перевозок </w:t>
            </w:r>
          </w:p>
          <w:p w:rsidR="004B0DB7" w:rsidRPr="005255F6" w:rsidRDefault="004B0DB7" w:rsidP="003D7DCF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55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76 «Микрорайон Северный - ПНИ»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4B0DB7" w:rsidRPr="003340E4" w:rsidTr="004B0DB7">
        <w:tc>
          <w:tcPr>
            <w:tcW w:w="4780" w:type="dxa"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  <w:r w:rsidRPr="003340E4">
              <w:rPr>
                <w:rFonts w:ascii="Times New Roman" w:hAnsi="Times New Roman"/>
              </w:rPr>
              <w:t>Дата и время вскрытия конвертов с заявками</w:t>
            </w:r>
          </w:p>
        </w:tc>
        <w:tc>
          <w:tcPr>
            <w:tcW w:w="4791" w:type="dxa"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  <w:r w:rsidRPr="003340E4">
              <w:rPr>
                <w:rFonts w:ascii="Times New Roman" w:hAnsi="Times New Roman"/>
              </w:rPr>
              <w:t>18.08.2021 в 10 ч. 00 мин. местного времени</w:t>
            </w:r>
          </w:p>
        </w:tc>
      </w:tr>
      <w:tr w:rsidR="004B0DB7" w:rsidRPr="003340E4" w:rsidTr="004B0DB7">
        <w:tc>
          <w:tcPr>
            <w:tcW w:w="4780" w:type="dxa"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  <w:r w:rsidRPr="003340E4">
              <w:rPr>
                <w:rFonts w:ascii="Times New Roman" w:hAnsi="Times New Roman"/>
              </w:rPr>
              <w:t>Дата и номер протокола вскрытия</w:t>
            </w:r>
          </w:p>
        </w:tc>
        <w:tc>
          <w:tcPr>
            <w:tcW w:w="4791" w:type="dxa"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  <w:r w:rsidRPr="003340E4">
              <w:rPr>
                <w:rFonts w:ascii="Times New Roman" w:hAnsi="Times New Roman"/>
              </w:rPr>
              <w:t>18.08.2021 № 1</w:t>
            </w:r>
          </w:p>
        </w:tc>
      </w:tr>
      <w:tr w:rsidR="004B0DB7" w:rsidRPr="003340E4" w:rsidTr="004B0DB7">
        <w:tc>
          <w:tcPr>
            <w:tcW w:w="4780" w:type="dxa"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  <w:r w:rsidRPr="003340E4">
              <w:rPr>
                <w:rFonts w:ascii="Times New Roman" w:hAnsi="Times New Roman"/>
              </w:rPr>
              <w:t>Дата и номер протокола рассмотрения заявок на участие в конкурсе</w:t>
            </w:r>
          </w:p>
        </w:tc>
        <w:tc>
          <w:tcPr>
            <w:tcW w:w="4791" w:type="dxa"/>
          </w:tcPr>
          <w:p w:rsidR="004B0DB7" w:rsidRPr="003340E4" w:rsidRDefault="004B0DB7" w:rsidP="003D7DCF">
            <w:pPr>
              <w:suppressAutoHyphens/>
              <w:jc w:val="both"/>
              <w:rPr>
                <w:rFonts w:ascii="Times New Roman" w:hAnsi="Times New Roman"/>
              </w:rPr>
            </w:pPr>
            <w:r w:rsidRPr="003340E4">
              <w:rPr>
                <w:rFonts w:ascii="Times New Roman" w:hAnsi="Times New Roman"/>
              </w:rPr>
              <w:t>18.08.2021 № 2</w:t>
            </w:r>
          </w:p>
        </w:tc>
      </w:tr>
    </w:tbl>
    <w:p w:rsidR="00945B9B" w:rsidRDefault="004B0DB7" w:rsidP="00945B9B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3340E4">
        <w:rPr>
          <w:rFonts w:ascii="Times New Roman" w:hAnsi="Times New Roman"/>
        </w:rPr>
        <w:t xml:space="preserve">На основании решений протокола вскрытия конвертов с заявками от 18.08.2021 № 1, протокола рассмотрения заявок на участие в открытом конкурсе на право </w:t>
      </w:r>
      <w:r w:rsidRPr="003340E4">
        <w:rPr>
          <w:rFonts w:ascii="Times New Roman" w:hAnsi="Times New Roman"/>
          <w:color w:val="000000" w:themeColor="text1"/>
        </w:rPr>
        <w:t xml:space="preserve">на получение </w:t>
      </w:r>
      <w:r w:rsidRPr="003340E4">
        <w:rPr>
          <w:rFonts w:ascii="Times New Roman" w:hAnsi="Times New Roman"/>
        </w:rPr>
        <w:t xml:space="preserve">свидетельства об осуществлении пассажирских перевозок автомобильным транспортом общего пользования на городских автобусных маршрутах городского поселения город Благовещенск муниципального района Благовещенский район Республики Башкортостан от </w:t>
      </w:r>
      <w:r>
        <w:rPr>
          <w:rFonts w:ascii="Times New Roman" w:hAnsi="Times New Roman"/>
        </w:rPr>
        <w:t xml:space="preserve"> </w:t>
      </w:r>
      <w:r w:rsidRPr="003340E4">
        <w:rPr>
          <w:rFonts w:ascii="Times New Roman" w:hAnsi="Times New Roman"/>
        </w:rPr>
        <w:t>18.08.2021 № 2</w:t>
      </w:r>
      <w:r>
        <w:rPr>
          <w:rFonts w:ascii="Times New Roman" w:hAnsi="Times New Roman"/>
        </w:rPr>
        <w:t>,</w:t>
      </w:r>
      <w:r w:rsidRPr="003340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18.08.2021 г</w:t>
      </w:r>
      <w:r w:rsidRPr="007214EA">
        <w:rPr>
          <w:rFonts w:ascii="Times New Roman" w:hAnsi="Times New Roman"/>
        </w:rPr>
        <w:t xml:space="preserve">. </w:t>
      </w:r>
      <w:proofErr w:type="gramStart"/>
      <w:r w:rsidRPr="003340E4">
        <w:rPr>
          <w:rFonts w:ascii="Times New Roman" w:hAnsi="Times New Roman"/>
        </w:rPr>
        <w:t>по адресу:</w:t>
      </w:r>
      <w:proofErr w:type="gramEnd"/>
      <w:r w:rsidRPr="003340E4">
        <w:rPr>
          <w:rFonts w:ascii="Times New Roman" w:hAnsi="Times New Roman"/>
        </w:rPr>
        <w:t xml:space="preserve"> Республика Башкортостан, Благовещенский район, </w:t>
      </w:r>
      <w:proofErr w:type="gramStart"/>
      <w:r w:rsidRPr="003340E4">
        <w:rPr>
          <w:rFonts w:ascii="Times New Roman" w:hAnsi="Times New Roman"/>
        </w:rPr>
        <w:t>г</w:t>
      </w:r>
      <w:proofErr w:type="gramEnd"/>
      <w:r w:rsidRPr="003340E4">
        <w:rPr>
          <w:rFonts w:ascii="Times New Roman" w:hAnsi="Times New Roman"/>
        </w:rPr>
        <w:t>. Благовещенск, ул. Седова, д. 96, на заседании конкурсной комиссии подводятся итоги открытого конкурса, установленного конкурсной документацией, утвержденной постановлениями Администрации городского поселения город Благовещенск муниципального района Благовещенский район Республики Башкортостан от 14.07.2021 № 230, от 14.07.2021 № 231 (далее конкурсная документация).</w:t>
      </w:r>
    </w:p>
    <w:p w:rsidR="004B0DB7" w:rsidRDefault="004B0DB7" w:rsidP="006307BA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3912F4">
        <w:rPr>
          <w:rFonts w:ascii="Times New Roman" w:hAnsi="Times New Roman"/>
        </w:rPr>
        <w:t>Конкурсная комиссия приняла решение признать победител</w:t>
      </w:r>
      <w:r>
        <w:rPr>
          <w:rFonts w:ascii="Times New Roman" w:hAnsi="Times New Roman"/>
        </w:rPr>
        <w:t>я</w:t>
      </w:r>
      <w:r w:rsidRPr="003912F4">
        <w:rPr>
          <w:rFonts w:ascii="Times New Roman" w:hAnsi="Times New Roman"/>
        </w:rPr>
        <w:t>м</w:t>
      </w:r>
      <w:r>
        <w:rPr>
          <w:rFonts w:ascii="Times New Roman" w:hAnsi="Times New Roman"/>
        </w:rPr>
        <w:t>и</w:t>
      </w:r>
      <w:r w:rsidRPr="003912F4">
        <w:rPr>
          <w:rFonts w:ascii="Times New Roman" w:hAnsi="Times New Roman"/>
        </w:rPr>
        <w:t xml:space="preserve"> конкурса</w:t>
      </w:r>
      <w:r>
        <w:rPr>
          <w:rFonts w:ascii="Times New Roman" w:hAnsi="Times New Roman"/>
        </w:rPr>
        <w:t xml:space="preserve"> по лоту № 1, </w:t>
      </w:r>
      <w:proofErr w:type="spellStart"/>
      <w:r>
        <w:rPr>
          <w:rFonts w:ascii="Times New Roman" w:hAnsi="Times New Roman"/>
        </w:rPr>
        <w:t>Марщрут</w:t>
      </w:r>
      <w:proofErr w:type="spellEnd"/>
      <w:r>
        <w:rPr>
          <w:rFonts w:ascii="Times New Roman" w:hAnsi="Times New Roman"/>
        </w:rPr>
        <w:t xml:space="preserve"> № 72 «</w:t>
      </w:r>
      <w:proofErr w:type="spellStart"/>
      <w:r>
        <w:rPr>
          <w:rFonts w:ascii="Times New Roman" w:hAnsi="Times New Roman"/>
        </w:rPr>
        <w:t>ЦРб-Ветлечебница</w:t>
      </w:r>
      <w:proofErr w:type="spellEnd"/>
      <w:r>
        <w:rPr>
          <w:rFonts w:ascii="Times New Roman" w:hAnsi="Times New Roman"/>
        </w:rPr>
        <w:t>» участников договора товарищества "Простое товарищество "</w:t>
      </w:r>
      <w:proofErr w:type="spellStart"/>
      <w:r>
        <w:rPr>
          <w:rFonts w:ascii="Times New Roman" w:hAnsi="Times New Roman"/>
        </w:rPr>
        <w:t>Альянс-Благ</w:t>
      </w:r>
      <w:proofErr w:type="spellEnd"/>
      <w:r>
        <w:rPr>
          <w:rFonts w:ascii="Times New Roman" w:hAnsi="Times New Roman"/>
        </w:rPr>
        <w:t>" (П</w:t>
      </w:r>
      <w:proofErr w:type="gramStart"/>
      <w:r>
        <w:rPr>
          <w:rFonts w:ascii="Times New Roman" w:hAnsi="Times New Roman"/>
        </w:rPr>
        <w:t>Т"</w:t>
      </w:r>
      <w:proofErr w:type="spellStart"/>
      <w:proofErr w:type="gramEnd"/>
      <w:r>
        <w:rPr>
          <w:rFonts w:ascii="Times New Roman" w:hAnsi="Times New Roman"/>
        </w:rPr>
        <w:t>Альянс-Благ</w:t>
      </w:r>
      <w:proofErr w:type="spellEnd"/>
      <w:r>
        <w:rPr>
          <w:rFonts w:ascii="Times New Roman" w:hAnsi="Times New Roman"/>
        </w:rPr>
        <w:t>"):</w:t>
      </w:r>
      <w:r w:rsidR="006307BA">
        <w:rPr>
          <w:rFonts w:ascii="Times New Roman" w:hAnsi="Times New Roman"/>
        </w:rPr>
        <w:t xml:space="preserve"> </w:t>
      </w:r>
      <w:r w:rsidRPr="003912F4">
        <w:rPr>
          <w:rFonts w:ascii="Times New Roman" w:hAnsi="Times New Roman"/>
        </w:rPr>
        <w:t xml:space="preserve">ИП </w:t>
      </w:r>
      <w:proofErr w:type="spellStart"/>
      <w:r w:rsidRPr="003912F4">
        <w:rPr>
          <w:rFonts w:ascii="Times New Roman" w:hAnsi="Times New Roman"/>
        </w:rPr>
        <w:t>Кропивцов</w:t>
      </w:r>
      <w:proofErr w:type="spellEnd"/>
      <w:r w:rsidRPr="003912F4">
        <w:rPr>
          <w:rFonts w:ascii="Times New Roman" w:hAnsi="Times New Roman"/>
        </w:rPr>
        <w:t xml:space="preserve"> Олег Васильевич</w:t>
      </w:r>
      <w:r w:rsidR="00945B9B">
        <w:rPr>
          <w:rFonts w:ascii="Times New Roman" w:hAnsi="Times New Roman"/>
        </w:rPr>
        <w:t xml:space="preserve">; </w:t>
      </w:r>
      <w:r w:rsidRPr="003912F4">
        <w:rPr>
          <w:rFonts w:ascii="Times New Roman" w:hAnsi="Times New Roman"/>
        </w:rPr>
        <w:t>ООО «Лемма»</w:t>
      </w:r>
      <w:r w:rsidR="00945B9B">
        <w:rPr>
          <w:rFonts w:ascii="Times New Roman" w:hAnsi="Times New Roman"/>
        </w:rPr>
        <w:t>;</w:t>
      </w:r>
    </w:p>
    <w:p w:rsidR="004B0DB7" w:rsidRPr="006307BA" w:rsidRDefault="00945B9B" w:rsidP="00945B9B">
      <w:pPr>
        <w:pStyle w:val="a6"/>
        <w:numPr>
          <w:ilvl w:val="0"/>
          <w:numId w:val="4"/>
        </w:numPr>
        <w:suppressAutoHyphens/>
        <w:spacing w:after="0"/>
        <w:ind w:left="0" w:firstLine="482"/>
        <w:jc w:val="both"/>
        <w:rPr>
          <w:rFonts w:ascii="Times New Roman" w:hAnsi="Times New Roman"/>
        </w:rPr>
      </w:pPr>
      <w:r w:rsidRPr="006307BA">
        <w:rPr>
          <w:rFonts w:ascii="Times New Roman" w:hAnsi="Times New Roman"/>
        </w:rPr>
        <w:t>Признать победителями конкурса п</w:t>
      </w:r>
      <w:r w:rsidR="004B0DB7" w:rsidRPr="006307BA">
        <w:rPr>
          <w:rFonts w:ascii="Times New Roman" w:hAnsi="Times New Roman"/>
        </w:rPr>
        <w:t>о лоту № 2 Маршрут № 73 «ЦРБ-ББХК» участников договора товарищества "Простое товарищество "</w:t>
      </w:r>
      <w:proofErr w:type="spellStart"/>
      <w:r w:rsidR="004B0DB7" w:rsidRPr="006307BA">
        <w:rPr>
          <w:rFonts w:ascii="Times New Roman" w:hAnsi="Times New Roman"/>
        </w:rPr>
        <w:t>Альянс-Благ</w:t>
      </w:r>
      <w:proofErr w:type="spellEnd"/>
      <w:r w:rsidR="004B0DB7" w:rsidRPr="006307BA">
        <w:rPr>
          <w:rFonts w:ascii="Times New Roman" w:hAnsi="Times New Roman"/>
        </w:rPr>
        <w:t>" (П</w:t>
      </w:r>
      <w:proofErr w:type="gramStart"/>
      <w:r w:rsidR="004B0DB7" w:rsidRPr="006307BA">
        <w:rPr>
          <w:rFonts w:ascii="Times New Roman" w:hAnsi="Times New Roman"/>
        </w:rPr>
        <w:t>Т"</w:t>
      </w:r>
      <w:proofErr w:type="spellStart"/>
      <w:proofErr w:type="gramEnd"/>
      <w:r w:rsidR="004B0DB7" w:rsidRPr="006307BA">
        <w:rPr>
          <w:rFonts w:ascii="Times New Roman" w:hAnsi="Times New Roman"/>
        </w:rPr>
        <w:t>Альянс-Благ</w:t>
      </w:r>
      <w:proofErr w:type="spellEnd"/>
      <w:r w:rsidR="004B0DB7" w:rsidRPr="006307BA">
        <w:rPr>
          <w:rFonts w:ascii="Times New Roman" w:hAnsi="Times New Roman"/>
        </w:rPr>
        <w:t>"):</w:t>
      </w:r>
      <w:r w:rsidR="006307BA">
        <w:rPr>
          <w:rFonts w:ascii="Times New Roman" w:hAnsi="Times New Roman"/>
        </w:rPr>
        <w:t xml:space="preserve"> </w:t>
      </w:r>
      <w:r w:rsidRPr="006307BA">
        <w:rPr>
          <w:rFonts w:ascii="Times New Roman" w:hAnsi="Times New Roman"/>
        </w:rPr>
        <w:t>ИП Пименов Вячеслав Дмитриевич</w:t>
      </w:r>
      <w:r w:rsidR="004B0DB7" w:rsidRPr="006307BA">
        <w:rPr>
          <w:rFonts w:ascii="Times New Roman" w:hAnsi="Times New Roman"/>
        </w:rPr>
        <w:t xml:space="preserve">; </w:t>
      </w:r>
      <w:r w:rsidRPr="006307BA">
        <w:rPr>
          <w:rFonts w:ascii="Times New Roman" w:hAnsi="Times New Roman"/>
        </w:rPr>
        <w:t xml:space="preserve">ИП </w:t>
      </w:r>
      <w:proofErr w:type="spellStart"/>
      <w:r w:rsidRPr="006307BA">
        <w:rPr>
          <w:rFonts w:ascii="Times New Roman" w:hAnsi="Times New Roman"/>
        </w:rPr>
        <w:t>Кропивцов</w:t>
      </w:r>
      <w:proofErr w:type="spellEnd"/>
      <w:r w:rsidRPr="006307BA">
        <w:rPr>
          <w:rFonts w:ascii="Times New Roman" w:hAnsi="Times New Roman"/>
        </w:rPr>
        <w:t xml:space="preserve"> Олег Васильевич; </w:t>
      </w:r>
      <w:r w:rsidR="004B0DB7" w:rsidRPr="006307BA">
        <w:rPr>
          <w:rFonts w:ascii="Times New Roman" w:hAnsi="Times New Roman"/>
        </w:rPr>
        <w:t>ИП</w:t>
      </w:r>
      <w:r w:rsidRPr="006307BA">
        <w:rPr>
          <w:rFonts w:ascii="Times New Roman" w:hAnsi="Times New Roman"/>
        </w:rPr>
        <w:t xml:space="preserve"> Кротов Александр Александрович</w:t>
      </w:r>
      <w:r w:rsidR="004B0DB7" w:rsidRPr="006307BA">
        <w:rPr>
          <w:rFonts w:ascii="Times New Roman" w:hAnsi="Times New Roman"/>
        </w:rPr>
        <w:t>;</w:t>
      </w:r>
      <w:r w:rsidRPr="006307BA">
        <w:rPr>
          <w:rFonts w:ascii="Times New Roman" w:hAnsi="Times New Roman"/>
        </w:rPr>
        <w:t xml:space="preserve"> ИП Рубцов Юрий Александрович;</w:t>
      </w:r>
    </w:p>
    <w:p w:rsidR="00945B9B" w:rsidRPr="006307BA" w:rsidRDefault="00945B9B" w:rsidP="00945B9B">
      <w:pPr>
        <w:pStyle w:val="a6"/>
        <w:numPr>
          <w:ilvl w:val="0"/>
          <w:numId w:val="4"/>
        </w:numPr>
        <w:suppressAutoHyphens/>
        <w:spacing w:after="0" w:line="240" w:lineRule="auto"/>
        <w:ind w:left="0" w:firstLine="482"/>
        <w:jc w:val="both"/>
        <w:rPr>
          <w:rFonts w:ascii="Times New Roman" w:hAnsi="Times New Roman"/>
        </w:rPr>
      </w:pPr>
      <w:r w:rsidRPr="006307BA">
        <w:rPr>
          <w:rFonts w:ascii="Times New Roman" w:hAnsi="Times New Roman"/>
        </w:rPr>
        <w:t>Признать победителями конкурса по лоту № 3 Маршрут № 74 «Микрорайон Надежда – улица Заречная» участников договора товарищества "Простое товарищество "</w:t>
      </w:r>
      <w:proofErr w:type="spellStart"/>
      <w:r w:rsidRPr="006307BA">
        <w:rPr>
          <w:rFonts w:ascii="Times New Roman" w:hAnsi="Times New Roman"/>
        </w:rPr>
        <w:t>Альянс-Благ</w:t>
      </w:r>
      <w:proofErr w:type="spellEnd"/>
      <w:r w:rsidRPr="006307BA">
        <w:rPr>
          <w:rFonts w:ascii="Times New Roman" w:hAnsi="Times New Roman"/>
        </w:rPr>
        <w:t>" (П</w:t>
      </w:r>
      <w:proofErr w:type="gramStart"/>
      <w:r w:rsidRPr="006307BA">
        <w:rPr>
          <w:rFonts w:ascii="Times New Roman" w:hAnsi="Times New Roman"/>
        </w:rPr>
        <w:t>Т"</w:t>
      </w:r>
      <w:proofErr w:type="spellStart"/>
      <w:proofErr w:type="gramEnd"/>
      <w:r w:rsidRPr="006307BA">
        <w:rPr>
          <w:rFonts w:ascii="Times New Roman" w:hAnsi="Times New Roman"/>
        </w:rPr>
        <w:t>Альянс-Благ</w:t>
      </w:r>
      <w:proofErr w:type="spellEnd"/>
      <w:r w:rsidRPr="006307BA">
        <w:rPr>
          <w:rFonts w:ascii="Times New Roman" w:hAnsi="Times New Roman"/>
        </w:rPr>
        <w:t>"):</w:t>
      </w:r>
      <w:r w:rsidR="006307BA">
        <w:rPr>
          <w:rFonts w:ascii="Times New Roman" w:hAnsi="Times New Roman"/>
        </w:rPr>
        <w:t xml:space="preserve"> </w:t>
      </w:r>
      <w:r w:rsidRPr="006307BA">
        <w:rPr>
          <w:rFonts w:ascii="Times New Roman" w:hAnsi="Times New Roman"/>
        </w:rPr>
        <w:t>ИП Кротов Александр Александрович; ИП Александров Андрей Александрович;</w:t>
      </w:r>
    </w:p>
    <w:p w:rsidR="00945B9B" w:rsidRPr="006307BA" w:rsidRDefault="00945B9B" w:rsidP="00945B9B">
      <w:pPr>
        <w:pStyle w:val="a6"/>
        <w:numPr>
          <w:ilvl w:val="0"/>
          <w:numId w:val="4"/>
        </w:numPr>
        <w:suppressAutoHyphens/>
        <w:spacing w:after="0" w:line="240" w:lineRule="auto"/>
        <w:ind w:left="0" w:firstLine="482"/>
        <w:jc w:val="both"/>
        <w:rPr>
          <w:rFonts w:ascii="Times New Roman" w:hAnsi="Times New Roman"/>
        </w:rPr>
      </w:pPr>
      <w:r w:rsidRPr="006307BA">
        <w:rPr>
          <w:rFonts w:ascii="Times New Roman" w:hAnsi="Times New Roman"/>
        </w:rPr>
        <w:lastRenderedPageBreak/>
        <w:t>Признать победителем конкурса по лоту № 4 Маршрут № 75 «Микрорайон Северный – Маяк»  участника договора товарищества "Простое товарищество "</w:t>
      </w:r>
      <w:proofErr w:type="spellStart"/>
      <w:r w:rsidRPr="006307BA">
        <w:rPr>
          <w:rFonts w:ascii="Times New Roman" w:hAnsi="Times New Roman"/>
        </w:rPr>
        <w:t>Альянс-Благ</w:t>
      </w:r>
      <w:proofErr w:type="spellEnd"/>
      <w:r w:rsidRPr="006307BA">
        <w:rPr>
          <w:rFonts w:ascii="Times New Roman" w:hAnsi="Times New Roman"/>
        </w:rPr>
        <w:t>" (П</w:t>
      </w:r>
      <w:proofErr w:type="gramStart"/>
      <w:r w:rsidRPr="006307BA">
        <w:rPr>
          <w:rFonts w:ascii="Times New Roman" w:hAnsi="Times New Roman"/>
        </w:rPr>
        <w:t>Т"</w:t>
      </w:r>
      <w:proofErr w:type="spellStart"/>
      <w:proofErr w:type="gramEnd"/>
      <w:r w:rsidRPr="006307BA">
        <w:rPr>
          <w:rFonts w:ascii="Times New Roman" w:hAnsi="Times New Roman"/>
        </w:rPr>
        <w:t>Альянс-Благ</w:t>
      </w:r>
      <w:proofErr w:type="spellEnd"/>
      <w:r w:rsidRPr="006307BA">
        <w:rPr>
          <w:rFonts w:ascii="Times New Roman" w:hAnsi="Times New Roman"/>
        </w:rPr>
        <w:t>")</w:t>
      </w:r>
      <w:r w:rsidR="006307BA">
        <w:rPr>
          <w:rFonts w:ascii="Times New Roman" w:hAnsi="Times New Roman"/>
        </w:rPr>
        <w:t xml:space="preserve"> </w:t>
      </w:r>
      <w:r w:rsidRPr="006307BA">
        <w:rPr>
          <w:rFonts w:ascii="Times New Roman" w:hAnsi="Times New Roman"/>
        </w:rPr>
        <w:t xml:space="preserve">ИП </w:t>
      </w:r>
      <w:proofErr w:type="spellStart"/>
      <w:r w:rsidRPr="006307BA">
        <w:rPr>
          <w:rFonts w:ascii="Times New Roman" w:hAnsi="Times New Roman"/>
        </w:rPr>
        <w:t>Гадельшин</w:t>
      </w:r>
      <w:proofErr w:type="spellEnd"/>
      <w:r w:rsidRPr="006307BA">
        <w:rPr>
          <w:rFonts w:ascii="Times New Roman" w:hAnsi="Times New Roman"/>
        </w:rPr>
        <w:t xml:space="preserve"> Салават </w:t>
      </w:r>
      <w:proofErr w:type="spellStart"/>
      <w:r w:rsidRPr="006307BA">
        <w:rPr>
          <w:rFonts w:ascii="Times New Roman" w:hAnsi="Times New Roman"/>
        </w:rPr>
        <w:t>Марсельевич</w:t>
      </w:r>
      <w:proofErr w:type="spellEnd"/>
      <w:r w:rsidRPr="006307BA">
        <w:rPr>
          <w:rFonts w:ascii="Times New Roman" w:hAnsi="Times New Roman"/>
        </w:rPr>
        <w:t>;</w:t>
      </w:r>
      <w:proofErr w:type="spellStart"/>
    </w:p>
    <w:p w:rsidR="00945B9B" w:rsidRPr="006307BA" w:rsidRDefault="00945B9B" w:rsidP="00945B9B">
      <w:pPr>
        <w:pStyle w:val="a6"/>
        <w:numPr>
          <w:ilvl w:val="0"/>
          <w:numId w:val="4"/>
        </w:numPr>
        <w:suppressAutoHyphens/>
        <w:spacing w:after="0"/>
        <w:ind w:left="0" w:firstLine="482"/>
        <w:jc w:val="both"/>
        <w:rPr>
          <w:rFonts w:ascii="Times New Roman" w:hAnsi="Times New Roman"/>
        </w:rPr>
      </w:pPr>
      <w:proofErr w:type="spellEnd"/>
      <w:r w:rsidRPr="006307BA">
        <w:rPr>
          <w:rFonts w:ascii="Times New Roman" w:hAnsi="Times New Roman"/>
        </w:rPr>
        <w:t>Признать победителями конкурса по лоту № 76 «Микрорайон Северный – ПНИ» участников договора товарищества "Простое товарищество "</w:t>
      </w:r>
      <w:proofErr w:type="spellStart"/>
      <w:r w:rsidRPr="006307BA">
        <w:rPr>
          <w:rFonts w:ascii="Times New Roman" w:hAnsi="Times New Roman"/>
        </w:rPr>
        <w:t>Альянс-Благ</w:t>
      </w:r>
      <w:proofErr w:type="spellEnd"/>
      <w:r w:rsidRPr="006307BA">
        <w:rPr>
          <w:rFonts w:ascii="Times New Roman" w:hAnsi="Times New Roman"/>
        </w:rPr>
        <w:t>" (П</w:t>
      </w:r>
      <w:proofErr w:type="gramStart"/>
      <w:r w:rsidRPr="006307BA">
        <w:rPr>
          <w:rFonts w:ascii="Times New Roman" w:hAnsi="Times New Roman"/>
        </w:rPr>
        <w:t>Т"</w:t>
      </w:r>
      <w:proofErr w:type="spellStart"/>
      <w:proofErr w:type="gramEnd"/>
      <w:r w:rsidRPr="006307BA">
        <w:rPr>
          <w:rFonts w:ascii="Times New Roman" w:hAnsi="Times New Roman"/>
        </w:rPr>
        <w:t>Альянс-Благ</w:t>
      </w:r>
      <w:proofErr w:type="spellEnd"/>
      <w:r w:rsidRPr="006307BA">
        <w:rPr>
          <w:rFonts w:ascii="Times New Roman" w:hAnsi="Times New Roman"/>
        </w:rPr>
        <w:t xml:space="preserve">") :ИП </w:t>
      </w:r>
      <w:proofErr w:type="spellStart"/>
      <w:r w:rsidRPr="006307BA">
        <w:rPr>
          <w:rFonts w:ascii="Times New Roman" w:hAnsi="Times New Roman"/>
        </w:rPr>
        <w:t>Давлетшин</w:t>
      </w:r>
      <w:proofErr w:type="spellEnd"/>
      <w:r w:rsidRPr="006307BA">
        <w:rPr>
          <w:rFonts w:ascii="Times New Roman" w:hAnsi="Times New Roman"/>
        </w:rPr>
        <w:t xml:space="preserve"> </w:t>
      </w:r>
      <w:proofErr w:type="spellStart"/>
      <w:r w:rsidRPr="006307BA">
        <w:rPr>
          <w:rFonts w:ascii="Times New Roman" w:hAnsi="Times New Roman"/>
        </w:rPr>
        <w:t>Ильшат</w:t>
      </w:r>
      <w:proofErr w:type="spellEnd"/>
      <w:r w:rsidRPr="006307BA">
        <w:rPr>
          <w:rFonts w:ascii="Times New Roman" w:hAnsi="Times New Roman"/>
        </w:rPr>
        <w:t xml:space="preserve"> </w:t>
      </w:r>
      <w:proofErr w:type="spellStart"/>
      <w:r w:rsidRPr="006307BA">
        <w:rPr>
          <w:rFonts w:ascii="Times New Roman" w:hAnsi="Times New Roman"/>
        </w:rPr>
        <w:t>Сунагатович</w:t>
      </w:r>
      <w:proofErr w:type="spellEnd"/>
      <w:r w:rsidRPr="006307BA">
        <w:rPr>
          <w:rFonts w:ascii="Times New Roman" w:hAnsi="Times New Roman"/>
        </w:rPr>
        <w:t xml:space="preserve">,; ИП </w:t>
      </w:r>
      <w:proofErr w:type="spellStart"/>
      <w:r w:rsidRPr="006307BA">
        <w:rPr>
          <w:rFonts w:ascii="Times New Roman" w:hAnsi="Times New Roman"/>
        </w:rPr>
        <w:t>Кропивцов</w:t>
      </w:r>
      <w:proofErr w:type="spellEnd"/>
      <w:r w:rsidRPr="006307BA">
        <w:rPr>
          <w:rFonts w:ascii="Times New Roman" w:hAnsi="Times New Roman"/>
        </w:rPr>
        <w:t xml:space="preserve"> Олег Васильевич.</w:t>
      </w:r>
    </w:p>
    <w:p w:rsidR="004B0DB7" w:rsidRPr="004B0DB7" w:rsidRDefault="004B0DB7" w:rsidP="00945B9B">
      <w:pPr>
        <w:pStyle w:val="a6"/>
        <w:suppressAutoHyphens/>
        <w:spacing w:after="0"/>
        <w:ind w:left="786"/>
        <w:jc w:val="both"/>
        <w:rPr>
          <w:rFonts w:ascii="Times New Roman" w:hAnsi="Times New Roman"/>
        </w:rPr>
      </w:pPr>
    </w:p>
    <w:p w:rsidR="004B0DB7" w:rsidRPr="004B0DB7" w:rsidRDefault="004B0DB7" w:rsidP="00945B9B">
      <w:pPr>
        <w:suppressAutoHyphens/>
        <w:spacing w:after="0"/>
        <w:ind w:left="426"/>
        <w:jc w:val="both"/>
        <w:rPr>
          <w:rFonts w:ascii="Times New Roman" w:hAnsi="Times New Roman"/>
        </w:rPr>
      </w:pPr>
    </w:p>
    <w:p w:rsidR="00005833" w:rsidRDefault="00005833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sectPr w:rsidR="003E4419" w:rsidSect="0045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D3C"/>
    <w:multiLevelType w:val="hybridMultilevel"/>
    <w:tmpl w:val="D8D87FCA"/>
    <w:lvl w:ilvl="0" w:tplc="A75AA3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>
    <w:nsid w:val="0F8C2482"/>
    <w:multiLevelType w:val="hybridMultilevel"/>
    <w:tmpl w:val="D8D87FCA"/>
    <w:lvl w:ilvl="0" w:tplc="A75AA3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>
    <w:nsid w:val="212D70F4"/>
    <w:multiLevelType w:val="hybridMultilevel"/>
    <w:tmpl w:val="D9866BF8"/>
    <w:lvl w:ilvl="0" w:tplc="C2C8157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A0EC6"/>
    <w:multiLevelType w:val="hybridMultilevel"/>
    <w:tmpl w:val="3A5C361A"/>
    <w:lvl w:ilvl="0" w:tplc="3510224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AF84897"/>
    <w:multiLevelType w:val="multilevel"/>
    <w:tmpl w:val="51C4384A"/>
    <w:lvl w:ilvl="0">
      <w:numFmt w:val="decimal"/>
      <w:pStyle w:val="1"/>
      <w:suff w:val="space"/>
      <w:lvlText w:val="Глава %1"/>
      <w:lvlJc w:val="center"/>
      <w:pPr>
        <w:ind w:left="2690" w:firstLine="288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98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98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98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98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98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98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98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98" w:firstLine="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307C3"/>
    <w:rsid w:val="00005833"/>
    <w:rsid w:val="00041031"/>
    <w:rsid w:val="0006730D"/>
    <w:rsid w:val="00080260"/>
    <w:rsid w:val="0008515E"/>
    <w:rsid w:val="000C61EC"/>
    <w:rsid w:val="00107B17"/>
    <w:rsid w:val="002021B8"/>
    <w:rsid w:val="00286E9D"/>
    <w:rsid w:val="00293E76"/>
    <w:rsid w:val="002C2EB4"/>
    <w:rsid w:val="00326085"/>
    <w:rsid w:val="00345A39"/>
    <w:rsid w:val="00396713"/>
    <w:rsid w:val="003D05E3"/>
    <w:rsid w:val="003D4DB8"/>
    <w:rsid w:val="003E4419"/>
    <w:rsid w:val="0042462C"/>
    <w:rsid w:val="00456F7B"/>
    <w:rsid w:val="004603EA"/>
    <w:rsid w:val="00490AB7"/>
    <w:rsid w:val="004B0DB7"/>
    <w:rsid w:val="00610042"/>
    <w:rsid w:val="006307BA"/>
    <w:rsid w:val="00631B73"/>
    <w:rsid w:val="0065143D"/>
    <w:rsid w:val="0068038F"/>
    <w:rsid w:val="00683F79"/>
    <w:rsid w:val="006E1EE0"/>
    <w:rsid w:val="006F1F52"/>
    <w:rsid w:val="00736A9D"/>
    <w:rsid w:val="00741AFD"/>
    <w:rsid w:val="00787F71"/>
    <w:rsid w:val="007943E4"/>
    <w:rsid w:val="007C0529"/>
    <w:rsid w:val="00822593"/>
    <w:rsid w:val="0088687E"/>
    <w:rsid w:val="008A5112"/>
    <w:rsid w:val="008C650E"/>
    <w:rsid w:val="008F7C36"/>
    <w:rsid w:val="00945B9B"/>
    <w:rsid w:val="00961C91"/>
    <w:rsid w:val="00A03995"/>
    <w:rsid w:val="00A44116"/>
    <w:rsid w:val="00AA289E"/>
    <w:rsid w:val="00B075EA"/>
    <w:rsid w:val="00B5696E"/>
    <w:rsid w:val="00B651EB"/>
    <w:rsid w:val="00B66A6B"/>
    <w:rsid w:val="00C455B7"/>
    <w:rsid w:val="00D16FB0"/>
    <w:rsid w:val="00D307C3"/>
    <w:rsid w:val="00D33E06"/>
    <w:rsid w:val="00D40F2B"/>
    <w:rsid w:val="00DA0EC0"/>
    <w:rsid w:val="00DE0DA5"/>
    <w:rsid w:val="00E84D89"/>
    <w:rsid w:val="00EA2F9B"/>
    <w:rsid w:val="00EB0497"/>
    <w:rsid w:val="00EB2978"/>
    <w:rsid w:val="00F16F01"/>
    <w:rsid w:val="00F24430"/>
    <w:rsid w:val="00F73540"/>
    <w:rsid w:val="00F806D0"/>
    <w:rsid w:val="00FB296A"/>
    <w:rsid w:val="00FF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C3"/>
  </w:style>
  <w:style w:type="paragraph" w:styleId="1">
    <w:name w:val="heading 1"/>
    <w:aliases w:val="ОСнЗаг1,Are Знак Знак,Заголовок 1 Знак Знак1,Заголовок 1 Знак2,Заголовок 1 Знак Знак2,H1,1,Chapter,Глава,Document Header1,Заголовок 1 Знак1 Знак Знак,Заголовок 1 Знак Знак Знак Знак,Заголовок 1 Знак Знак1 Знак Знак"/>
    <w:basedOn w:val="a"/>
    <w:next w:val="a"/>
    <w:link w:val="10"/>
    <w:qFormat/>
    <w:rsid w:val="00005833"/>
    <w:pPr>
      <w:keepNext/>
      <w:numPr>
        <w:numId w:val="2"/>
      </w:numPr>
      <w:spacing w:after="0" w:line="240" w:lineRule="auto"/>
      <w:outlineLvl w:val="0"/>
    </w:pPr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">
    <w:name w:val="heading 2"/>
    <w:aliases w:val=" Знак3 Знак,Знак3 Знак,H2"/>
    <w:basedOn w:val="a"/>
    <w:next w:val="a"/>
    <w:link w:val="21"/>
    <w:qFormat/>
    <w:rsid w:val="00005833"/>
    <w:pPr>
      <w:keepNext/>
      <w:numPr>
        <w:ilvl w:val="1"/>
        <w:numId w:val="2"/>
      </w:numPr>
      <w:suppressAutoHyphens/>
      <w:spacing w:before="240" w:after="120" w:line="240" w:lineRule="auto"/>
      <w:jc w:val="center"/>
      <w:outlineLvl w:val="1"/>
    </w:pPr>
    <w:rPr>
      <w:rFonts w:ascii="Times New Roman" w:eastAsia="MS Mincho" w:hAnsi="Times New Roman" w:cs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0583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05833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0583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05833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05833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05833"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ascii="Times New Roman" w:eastAsia="MS Mincho" w:hAnsi="Times New Roman" w:cs="Times New Roman"/>
      <w:b/>
      <w:sz w:val="24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qFormat/>
    <w:rsid w:val="00005833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Times New Roman" w:eastAsia="MS Mincho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307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aliases w:val="ОСнЗаг1 Знак,Are Знак Знак Знак,Заголовок 1 Знак Знак1 Знак,Заголовок 1 Знак2 Знак,Заголовок 1 Знак Знак2 Знак,H1 Знак,1 Знак,Chapter Знак,Глава Знак,Document Header1 Знак,Заголовок 1 Знак1 Знак Знак Знак"/>
    <w:basedOn w:val="a0"/>
    <w:link w:val="1"/>
    <w:rsid w:val="00005833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05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05833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05833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05833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05833"/>
    <w:rPr>
      <w:rFonts w:ascii="Times New Roman" w:eastAsia="MS Mincho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05833"/>
    <w:rPr>
      <w:rFonts w:ascii="Times New Roman" w:eastAsia="MS Mincho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05833"/>
    <w:rPr>
      <w:rFonts w:ascii="Times New Roman" w:eastAsia="MS Mincho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rsid w:val="00005833"/>
    <w:rPr>
      <w:rFonts w:ascii="Times New Roman" w:eastAsia="MS Mincho" w:hAnsi="Times New Roman" w:cs="Times New Roman"/>
      <w:b/>
      <w:sz w:val="20"/>
      <w:szCs w:val="24"/>
      <w:lang w:eastAsia="ru-RU"/>
    </w:rPr>
  </w:style>
  <w:style w:type="paragraph" w:customStyle="1" w:styleId="a4">
    <w:name w:val="текст сноски"/>
    <w:basedOn w:val="a"/>
    <w:rsid w:val="00005833"/>
    <w:pPr>
      <w:widowControl w:val="0"/>
      <w:spacing w:after="0" w:line="240" w:lineRule="auto"/>
    </w:pPr>
    <w:rPr>
      <w:rFonts w:ascii="Gelvetsky 12pt" w:eastAsia="MS Mincho" w:hAnsi="Gelvetsky 12pt" w:cs="Times New Roman"/>
      <w:sz w:val="24"/>
      <w:szCs w:val="24"/>
      <w:lang w:val="en-US" w:eastAsia="ru-RU"/>
    </w:rPr>
  </w:style>
  <w:style w:type="character" w:customStyle="1" w:styleId="21">
    <w:name w:val="Заголовок 2 Знак1"/>
    <w:aliases w:val=" Знак3 Знак Знак,Знак3 Знак Знак,H2 Знак"/>
    <w:link w:val="2"/>
    <w:rsid w:val="00005833"/>
    <w:rPr>
      <w:rFonts w:ascii="Times New Roman" w:eastAsia="MS Mincho" w:hAnsi="Times New Roman" w:cs="Times New Roman"/>
      <w:b/>
      <w:sz w:val="28"/>
      <w:szCs w:val="24"/>
      <w:lang w:eastAsia="ru-RU"/>
    </w:rPr>
  </w:style>
  <w:style w:type="character" w:customStyle="1" w:styleId="41">
    <w:name w:val="Основной текст (4)_"/>
    <w:link w:val="42"/>
    <w:rsid w:val="00005833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05833"/>
    <w:pPr>
      <w:widowControl w:val="0"/>
      <w:shd w:val="clear" w:color="auto" w:fill="FFFFFF"/>
      <w:spacing w:before="480" w:after="480" w:line="0" w:lineRule="atLeast"/>
      <w:jc w:val="center"/>
    </w:pPr>
    <w:rPr>
      <w:rFonts w:ascii="Arial" w:eastAsia="Arial" w:hAnsi="Arial" w:cs="Arial"/>
      <w:spacing w:val="4"/>
      <w:sz w:val="17"/>
      <w:szCs w:val="17"/>
    </w:rPr>
  </w:style>
  <w:style w:type="character" w:styleId="a5">
    <w:name w:val="Hyperlink"/>
    <w:basedOn w:val="a0"/>
    <w:uiPriority w:val="99"/>
    <w:unhideWhenUsed/>
    <w:rsid w:val="003D05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C6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F1CB-C1EA-4215-9937-6AD23B70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cp:lastPrinted>2021-07-14T11:18:00Z</cp:lastPrinted>
  <dcterms:created xsi:type="dcterms:W3CDTF">2021-08-20T07:21:00Z</dcterms:created>
  <dcterms:modified xsi:type="dcterms:W3CDTF">2021-08-20T07:21:00Z</dcterms:modified>
</cp:coreProperties>
</file>