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EC" w:rsidRPr="00F25915" w:rsidRDefault="00863CEC" w:rsidP="00863CEC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863CEC" w:rsidRPr="00F25915" w:rsidRDefault="00863CEC" w:rsidP="00863CEC">
      <w:pPr>
        <w:jc w:val="center"/>
        <w:rPr>
          <w:sz w:val="28"/>
          <w:szCs w:val="28"/>
          <w:lang w:eastAsia="ar-SA"/>
        </w:rPr>
      </w:pPr>
    </w:p>
    <w:p w:rsidR="00863CEC" w:rsidRPr="00F25915" w:rsidRDefault="00863CEC" w:rsidP="00863CEC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63CEC" w:rsidRPr="00F25915" w:rsidRDefault="00863CEC" w:rsidP="00863CEC">
      <w:pPr>
        <w:jc w:val="center"/>
        <w:rPr>
          <w:sz w:val="28"/>
          <w:szCs w:val="28"/>
          <w:lang w:eastAsia="ar-SA"/>
        </w:rPr>
      </w:pPr>
    </w:p>
    <w:p w:rsidR="00863CEC" w:rsidRPr="00F25915" w:rsidRDefault="00863CEC" w:rsidP="00863CEC">
      <w:pPr>
        <w:jc w:val="center"/>
        <w:rPr>
          <w:sz w:val="28"/>
          <w:szCs w:val="28"/>
          <w:u w:val="single"/>
        </w:rPr>
      </w:pPr>
      <w:r w:rsidRPr="00F25915">
        <w:rPr>
          <w:sz w:val="28"/>
          <w:szCs w:val="28"/>
          <w:lang w:eastAsia="ar-SA"/>
        </w:rPr>
        <w:t>РЕШЕНИЕ</w:t>
      </w:r>
    </w:p>
    <w:p w:rsidR="00A46B64" w:rsidRPr="00F6754B" w:rsidRDefault="00A46B64" w:rsidP="00D725CC">
      <w:pPr>
        <w:ind w:left="-1080"/>
        <w:jc w:val="center"/>
        <w:rPr>
          <w:sz w:val="28"/>
          <w:szCs w:val="28"/>
        </w:rPr>
      </w:pPr>
    </w:p>
    <w:p w:rsidR="00BD45D5" w:rsidRDefault="00BD45D5" w:rsidP="00D725CC">
      <w:pPr>
        <w:widowControl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8617F" w:rsidRPr="00E84787" w:rsidRDefault="0018617F" w:rsidP="0018617F">
      <w:pPr>
        <w:widowControl/>
        <w:jc w:val="center"/>
        <w:rPr>
          <w:rFonts w:eastAsia="Times New Roman"/>
          <w:i/>
          <w:sz w:val="28"/>
          <w:szCs w:val="28"/>
        </w:rPr>
      </w:pPr>
      <w:bookmarkStart w:id="0" w:name="_GoBack"/>
      <w:bookmarkEnd w:id="0"/>
      <w:r w:rsidRPr="00E84787">
        <w:rPr>
          <w:rFonts w:ascii="Times New Roman CYR" w:eastAsia="Times New Roman" w:hAnsi="Times New Roman CYR" w:cs="Times New Roman CYR"/>
          <w:i/>
          <w:sz w:val="28"/>
          <w:szCs w:val="28"/>
        </w:rPr>
        <w:t>О налоге на имущество физических лиц</w:t>
      </w:r>
    </w:p>
    <w:p w:rsidR="0018617F" w:rsidRDefault="0018617F" w:rsidP="0018617F">
      <w:pPr>
        <w:widowControl/>
        <w:rPr>
          <w:rFonts w:eastAsia="Times New Roman"/>
          <w:sz w:val="28"/>
          <w:szCs w:val="28"/>
        </w:rPr>
      </w:pPr>
    </w:p>
    <w:p w:rsidR="009C177F" w:rsidRPr="0018617F" w:rsidRDefault="009C177F" w:rsidP="0018617F">
      <w:pPr>
        <w:widowControl/>
        <w:rPr>
          <w:rFonts w:eastAsia="Times New Roman"/>
          <w:sz w:val="28"/>
          <w:szCs w:val="28"/>
        </w:rPr>
      </w:pPr>
    </w:p>
    <w:p w:rsidR="0018617F" w:rsidRDefault="00F3710D" w:rsidP="006B3FF5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</w:t>
      </w:r>
      <w:r w:rsidR="00BD45D5" w:rsidRPr="00BD45D5">
        <w:rPr>
          <w:sz w:val="28"/>
          <w:szCs w:val="28"/>
        </w:rPr>
        <w:t>главой 32 части второй Налогового кодекса Российской Федерации, руководствуясь ст</w:t>
      </w:r>
      <w:r w:rsidR="005B7B5C">
        <w:rPr>
          <w:sz w:val="28"/>
          <w:szCs w:val="28"/>
        </w:rPr>
        <w:t xml:space="preserve">атьями </w:t>
      </w:r>
      <w:r w:rsidR="00BD45D5" w:rsidRPr="00BD45D5">
        <w:rPr>
          <w:sz w:val="28"/>
          <w:szCs w:val="28"/>
        </w:rPr>
        <w:t>4, 25 Устава городского поселения город</w:t>
      </w:r>
      <w:r w:rsidR="00BD45D5">
        <w:rPr>
          <w:sz w:val="28"/>
          <w:szCs w:val="28"/>
        </w:rPr>
        <w:t xml:space="preserve"> Благовещенск</w:t>
      </w:r>
      <w:r w:rsidR="00BD45D5" w:rsidRPr="00BD45D5">
        <w:rPr>
          <w:sz w:val="28"/>
          <w:szCs w:val="28"/>
        </w:rPr>
        <w:t xml:space="preserve"> муниципального района </w:t>
      </w:r>
      <w:r w:rsidR="00BD45D5">
        <w:rPr>
          <w:sz w:val="28"/>
          <w:szCs w:val="28"/>
        </w:rPr>
        <w:t>Благовещенский</w:t>
      </w:r>
      <w:r w:rsidR="00BD45D5" w:rsidRPr="00BD45D5">
        <w:rPr>
          <w:sz w:val="28"/>
          <w:szCs w:val="28"/>
        </w:rPr>
        <w:t xml:space="preserve"> район Республики Башкортостан,</w:t>
      </w:r>
      <w:r w:rsidR="00A46B64">
        <w:rPr>
          <w:sz w:val="28"/>
          <w:szCs w:val="28"/>
        </w:rPr>
        <w:t xml:space="preserve"> </w:t>
      </w:r>
      <w:r w:rsidR="0018617F" w:rsidRPr="00BD45D5">
        <w:rPr>
          <w:rFonts w:eastAsia="Times New Roman"/>
          <w:sz w:val="28"/>
          <w:szCs w:val="28"/>
        </w:rPr>
        <w:t xml:space="preserve">Совет </w:t>
      </w:r>
      <w:r w:rsidR="002A4225" w:rsidRPr="00BD45D5">
        <w:rPr>
          <w:rFonts w:eastAsia="Times New Roman"/>
          <w:sz w:val="28"/>
          <w:szCs w:val="28"/>
        </w:rPr>
        <w:t>городского</w:t>
      </w:r>
      <w:r w:rsidR="0018617F" w:rsidRPr="00BD45D5">
        <w:rPr>
          <w:rFonts w:eastAsia="Times New Roman"/>
          <w:sz w:val="28"/>
          <w:szCs w:val="28"/>
        </w:rPr>
        <w:t xml:space="preserve"> поселения </w:t>
      </w:r>
      <w:r w:rsidR="002A4225" w:rsidRPr="00BD45D5">
        <w:rPr>
          <w:rFonts w:eastAsia="Times New Roman"/>
          <w:sz w:val="28"/>
          <w:szCs w:val="28"/>
        </w:rPr>
        <w:t>город</w:t>
      </w:r>
      <w:r w:rsidR="002A4225">
        <w:rPr>
          <w:rFonts w:ascii="Times New Roman CYR" w:eastAsia="Times New Roman" w:hAnsi="Times New Roman CYR" w:cs="Times New Roman CYR"/>
          <w:sz w:val="28"/>
          <w:szCs w:val="28"/>
        </w:rPr>
        <w:t xml:space="preserve"> Благовещенск</w:t>
      </w:r>
      <w:r w:rsidR="0018617F">
        <w:rPr>
          <w:rFonts w:ascii="Times New Roman CYR" w:eastAsia="Times New Roman" w:hAnsi="Times New Roman CYR" w:cs="Times New Roman CYR"/>
          <w:sz w:val="28"/>
          <w:szCs w:val="28"/>
        </w:rPr>
        <w:t xml:space="preserve"> муниципального района Благовещенски</w:t>
      </w:r>
      <w:r w:rsidR="005A4C49">
        <w:rPr>
          <w:rFonts w:ascii="Times New Roman CYR" w:eastAsia="Times New Roman" w:hAnsi="Times New Roman CYR" w:cs="Times New Roman CYR"/>
          <w:sz w:val="28"/>
          <w:szCs w:val="28"/>
        </w:rPr>
        <w:t>й район Республики Башкортостан</w:t>
      </w:r>
    </w:p>
    <w:p w:rsidR="005A4C49" w:rsidRDefault="005A4C49" w:rsidP="0018617F">
      <w:pPr>
        <w:widowControl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8617F" w:rsidRDefault="0018617F" w:rsidP="005A4C49">
      <w:pPr>
        <w:widowControl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26189">
        <w:rPr>
          <w:rFonts w:ascii="Times New Roman CYR" w:eastAsia="Times New Roman" w:hAnsi="Times New Roman CYR" w:cs="Times New Roman CYR"/>
          <w:b/>
          <w:sz w:val="28"/>
          <w:szCs w:val="28"/>
        </w:rPr>
        <w:t>РЕШИЛ:</w:t>
      </w:r>
    </w:p>
    <w:p w:rsidR="00A838C7" w:rsidRPr="00B26189" w:rsidRDefault="00A838C7" w:rsidP="0018617F">
      <w:pPr>
        <w:widowControl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A09CF" w:rsidRPr="002764DD" w:rsidRDefault="0018617F" w:rsidP="00875487">
      <w:pPr>
        <w:widowControl/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1.</w:t>
      </w:r>
      <w:r w:rsidR="007A6190" w:rsidRPr="002764DD">
        <w:rPr>
          <w:rFonts w:eastAsia="Times New Roman"/>
          <w:sz w:val="28"/>
          <w:szCs w:val="28"/>
        </w:rPr>
        <w:tab/>
      </w:r>
      <w:r w:rsidR="006A09CF" w:rsidRPr="002764DD">
        <w:rPr>
          <w:rFonts w:eastAsia="Times New Roman"/>
          <w:sz w:val="28"/>
          <w:szCs w:val="28"/>
        </w:rPr>
        <w:t>Установить и в</w:t>
      </w:r>
      <w:r w:rsidRPr="002764DD">
        <w:rPr>
          <w:rFonts w:eastAsia="Times New Roman"/>
          <w:sz w:val="28"/>
          <w:szCs w:val="28"/>
        </w:rPr>
        <w:t xml:space="preserve">вести </w:t>
      </w:r>
      <w:r w:rsidR="006A09CF" w:rsidRPr="002764DD">
        <w:rPr>
          <w:rFonts w:eastAsia="Times New Roman"/>
          <w:sz w:val="28"/>
          <w:szCs w:val="28"/>
        </w:rPr>
        <w:t>в действие с 1 января 202</w:t>
      </w:r>
      <w:r w:rsidR="00413770">
        <w:rPr>
          <w:rFonts w:eastAsia="Times New Roman"/>
          <w:sz w:val="28"/>
          <w:szCs w:val="28"/>
        </w:rPr>
        <w:t>3</w:t>
      </w:r>
      <w:r w:rsidR="006A09CF" w:rsidRPr="002764DD">
        <w:rPr>
          <w:rFonts w:eastAsia="Times New Roman"/>
          <w:sz w:val="28"/>
          <w:szCs w:val="28"/>
        </w:rPr>
        <w:t xml:space="preserve"> года </w:t>
      </w:r>
      <w:r w:rsidRPr="002764DD">
        <w:rPr>
          <w:rFonts w:eastAsia="Times New Roman"/>
          <w:sz w:val="28"/>
          <w:szCs w:val="28"/>
        </w:rPr>
        <w:t xml:space="preserve">на территории </w:t>
      </w:r>
      <w:r w:rsidR="002A4225" w:rsidRPr="002764DD">
        <w:rPr>
          <w:rFonts w:eastAsia="Times New Roman"/>
          <w:sz w:val="28"/>
          <w:szCs w:val="28"/>
        </w:rPr>
        <w:t>городского</w:t>
      </w:r>
      <w:r w:rsidRPr="002764DD">
        <w:rPr>
          <w:rFonts w:eastAsia="Times New Roman"/>
          <w:sz w:val="28"/>
          <w:szCs w:val="28"/>
        </w:rPr>
        <w:t xml:space="preserve"> поселения </w:t>
      </w:r>
      <w:r w:rsidR="002A4225" w:rsidRPr="002764DD">
        <w:rPr>
          <w:rFonts w:eastAsia="Times New Roman"/>
          <w:sz w:val="28"/>
          <w:szCs w:val="28"/>
        </w:rPr>
        <w:t>город Благовещенск</w:t>
      </w:r>
      <w:r w:rsidRPr="002764DD">
        <w:rPr>
          <w:rFonts w:eastAsia="Times New Roman"/>
          <w:sz w:val="28"/>
          <w:szCs w:val="28"/>
        </w:rPr>
        <w:t xml:space="preserve"> муниципального района Благовещенский район Республики Башкортостан налог на имущество физических лиц (далее </w:t>
      </w:r>
      <w:r w:rsidR="00801655" w:rsidRPr="002764DD">
        <w:rPr>
          <w:rFonts w:eastAsia="Times New Roman"/>
          <w:sz w:val="28"/>
          <w:szCs w:val="28"/>
        </w:rPr>
        <w:t>–</w:t>
      </w:r>
      <w:r w:rsidRPr="002764DD">
        <w:rPr>
          <w:rFonts w:eastAsia="Times New Roman"/>
          <w:sz w:val="28"/>
          <w:szCs w:val="28"/>
        </w:rPr>
        <w:t xml:space="preserve"> налог)</w:t>
      </w:r>
      <w:r w:rsidR="006A09CF" w:rsidRPr="002764DD">
        <w:rPr>
          <w:rFonts w:eastAsia="Times New Roman"/>
          <w:sz w:val="28"/>
          <w:szCs w:val="28"/>
        </w:rPr>
        <w:t>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 xml:space="preserve"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 (далее </w:t>
      </w:r>
      <w:r w:rsidR="008E55A6" w:rsidRPr="002764DD">
        <w:rPr>
          <w:rFonts w:eastAsia="Times New Roman"/>
          <w:sz w:val="28"/>
          <w:szCs w:val="28"/>
        </w:rPr>
        <w:t>–</w:t>
      </w:r>
      <w:r w:rsidRPr="002764DD">
        <w:rPr>
          <w:rFonts w:eastAsia="Times New Roman"/>
          <w:sz w:val="28"/>
          <w:szCs w:val="28"/>
        </w:rPr>
        <w:t xml:space="preserve"> Кодекс).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Настоящим решением в соответствии с Кодексом определяются налоговые ставки и налоговые льготы, не предусмотренные главой 32 Кодекса.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2</w:t>
      </w:r>
      <w:r w:rsidR="006A09CF" w:rsidRPr="002764DD">
        <w:rPr>
          <w:rFonts w:eastAsia="Times New Roman"/>
          <w:sz w:val="28"/>
          <w:szCs w:val="28"/>
        </w:rPr>
        <w:t>.</w:t>
      </w:r>
      <w:r w:rsidR="00063E84" w:rsidRPr="002764DD">
        <w:rPr>
          <w:rFonts w:eastAsia="Times New Roman"/>
          <w:sz w:val="28"/>
          <w:szCs w:val="28"/>
        </w:rPr>
        <w:tab/>
      </w:r>
      <w:r w:rsidRPr="002764DD">
        <w:rPr>
          <w:rFonts w:eastAsia="Times New Roman"/>
          <w:sz w:val="28"/>
          <w:szCs w:val="28"/>
        </w:rPr>
        <w:t>Установить налоговые ставки в процентах от кадастровой стоимости объектов налогообложения в следующих размерах: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bCs/>
          <w:sz w:val="28"/>
          <w:szCs w:val="28"/>
        </w:rPr>
        <w:t>2.1</w:t>
      </w:r>
      <w:r w:rsidR="00A46B64" w:rsidRPr="002764DD">
        <w:rPr>
          <w:rFonts w:eastAsia="Times New Roman"/>
          <w:bCs/>
          <w:sz w:val="28"/>
          <w:szCs w:val="28"/>
        </w:rPr>
        <w:t>.</w:t>
      </w:r>
      <w:r w:rsidR="00491D2F" w:rsidRPr="002764DD">
        <w:rPr>
          <w:rFonts w:eastAsia="Times New Roman"/>
          <w:bCs/>
          <w:sz w:val="28"/>
          <w:szCs w:val="28"/>
        </w:rPr>
        <w:tab/>
      </w:r>
      <w:r w:rsidRPr="002764DD">
        <w:rPr>
          <w:rFonts w:eastAsia="Times New Roman"/>
          <w:bCs/>
          <w:sz w:val="28"/>
          <w:szCs w:val="28"/>
        </w:rPr>
        <w:t>0,</w:t>
      </w:r>
      <w:r w:rsidR="00C20C19">
        <w:rPr>
          <w:rFonts w:eastAsia="Times New Roman"/>
          <w:bCs/>
          <w:sz w:val="28"/>
          <w:szCs w:val="28"/>
        </w:rPr>
        <w:t>3</w:t>
      </w:r>
      <w:r w:rsidR="00A46B64" w:rsidRPr="002764DD">
        <w:rPr>
          <w:rFonts w:eastAsia="Times New Roman"/>
          <w:bCs/>
          <w:sz w:val="28"/>
          <w:szCs w:val="28"/>
        </w:rPr>
        <w:t xml:space="preserve"> </w:t>
      </w:r>
      <w:r w:rsidRPr="002764DD">
        <w:rPr>
          <w:rFonts w:eastAsia="Times New Roman"/>
          <w:sz w:val="28"/>
          <w:szCs w:val="28"/>
        </w:rPr>
        <w:t>процента в отношении:</w:t>
      </w:r>
    </w:p>
    <w:p w:rsidR="00F3710D" w:rsidRPr="00A54D0B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dst16141"/>
      <w:bookmarkStart w:id="2" w:name="dst10360"/>
      <w:bookmarkStart w:id="3" w:name="dst14396"/>
      <w:bookmarkEnd w:id="1"/>
      <w:bookmarkEnd w:id="2"/>
      <w:bookmarkEnd w:id="3"/>
      <w:r w:rsidRPr="00A54D0B">
        <w:rPr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:rsidR="00F3710D" w:rsidRPr="00A54D0B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4" w:name="dst10361"/>
      <w:bookmarkEnd w:id="4"/>
      <w:r w:rsidRPr="00A54D0B">
        <w:rPr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3710D" w:rsidRPr="00A54D0B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5" w:name="dst14397"/>
      <w:bookmarkStart w:id="6" w:name="dst10362"/>
      <w:bookmarkEnd w:id="5"/>
      <w:bookmarkEnd w:id="6"/>
      <w:r w:rsidRPr="00A54D0B">
        <w:rPr>
          <w:color w:val="000000"/>
          <w:sz w:val="28"/>
          <w:szCs w:val="28"/>
        </w:rPr>
        <w:t>единых недвижимых комплексов, в состав которых входит хотя бы один жилой дом</w:t>
      </w:r>
      <w:r w:rsidR="007334A3" w:rsidRPr="00A54D0B">
        <w:rPr>
          <w:color w:val="000000"/>
          <w:sz w:val="28"/>
          <w:szCs w:val="28"/>
        </w:rPr>
        <w:t>;</w:t>
      </w:r>
    </w:p>
    <w:p w:rsidR="00F3710D" w:rsidRPr="00A54D0B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7" w:name="dst16142"/>
      <w:bookmarkStart w:id="8" w:name="dst10363"/>
      <w:bookmarkEnd w:id="7"/>
      <w:bookmarkEnd w:id="8"/>
      <w:r w:rsidRPr="00A54D0B">
        <w:rPr>
          <w:color w:val="000000"/>
          <w:sz w:val="28"/>
          <w:szCs w:val="28"/>
        </w:rPr>
        <w:t xml:space="preserve">гаражей и </w:t>
      </w:r>
      <w:proofErr w:type="spellStart"/>
      <w:r w:rsidRPr="00A54D0B">
        <w:rPr>
          <w:color w:val="000000"/>
          <w:sz w:val="28"/>
          <w:szCs w:val="28"/>
        </w:rPr>
        <w:t>машино-мест</w:t>
      </w:r>
      <w:proofErr w:type="spellEnd"/>
      <w:r w:rsidRPr="00A54D0B">
        <w:rPr>
          <w:color w:val="000000"/>
          <w:sz w:val="28"/>
          <w:szCs w:val="28"/>
        </w:rPr>
        <w:t>, в том числе расположенных в объектах налогообложения, указанных в</w:t>
      </w:r>
      <w:r w:rsidR="00B73F1A" w:rsidRPr="00A54D0B">
        <w:rPr>
          <w:color w:val="000000"/>
          <w:sz w:val="28"/>
          <w:szCs w:val="28"/>
        </w:rPr>
        <w:t xml:space="preserve"> </w:t>
      </w:r>
      <w:hyperlink r:id="rId6" w:anchor="dst10365" w:history="1">
        <w:r w:rsidRPr="00A54D0B">
          <w:rPr>
            <w:rStyle w:val="a9"/>
            <w:color w:val="auto"/>
            <w:sz w:val="28"/>
            <w:szCs w:val="28"/>
            <w:u w:val="none"/>
          </w:rPr>
          <w:t>подпункте 2</w:t>
        </w:r>
      </w:hyperlink>
      <w:r w:rsidRPr="00A54D0B">
        <w:rPr>
          <w:sz w:val="28"/>
          <w:szCs w:val="28"/>
        </w:rPr>
        <w:t>.</w:t>
      </w:r>
      <w:r w:rsidR="00422467" w:rsidRPr="00A54D0B">
        <w:rPr>
          <w:sz w:val="28"/>
          <w:szCs w:val="28"/>
        </w:rPr>
        <w:t>1</w:t>
      </w:r>
      <w:r w:rsidR="00B73F1A" w:rsidRPr="00A54D0B">
        <w:rPr>
          <w:sz w:val="28"/>
          <w:szCs w:val="28"/>
        </w:rPr>
        <w:t xml:space="preserve"> </w:t>
      </w:r>
      <w:r w:rsidRPr="00A54D0B">
        <w:rPr>
          <w:sz w:val="28"/>
          <w:szCs w:val="28"/>
        </w:rPr>
        <w:t>насто</w:t>
      </w:r>
      <w:r w:rsidRPr="00A54D0B">
        <w:rPr>
          <w:color w:val="000000"/>
          <w:sz w:val="28"/>
          <w:szCs w:val="28"/>
        </w:rPr>
        <w:t>ящего пункта</w:t>
      </w:r>
      <w:r w:rsidR="008366C1" w:rsidRPr="00A54D0B">
        <w:rPr>
          <w:color w:val="000000"/>
          <w:sz w:val="28"/>
          <w:szCs w:val="28"/>
        </w:rPr>
        <w:t>.</w:t>
      </w:r>
    </w:p>
    <w:p w:rsidR="00F3710D" w:rsidRPr="00A54D0B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9" w:name="dst17835"/>
      <w:bookmarkStart w:id="10" w:name="dst10364"/>
      <w:bookmarkEnd w:id="9"/>
      <w:bookmarkEnd w:id="10"/>
      <w:r w:rsidRPr="00A54D0B">
        <w:rPr>
          <w:color w:val="000000"/>
          <w:sz w:val="28"/>
          <w:szCs w:val="28"/>
        </w:rPr>
        <w:t>хозяйственных строений</w:t>
      </w:r>
      <w:r w:rsidR="008366C1" w:rsidRPr="00A54D0B">
        <w:rPr>
          <w:color w:val="000000"/>
          <w:sz w:val="28"/>
          <w:szCs w:val="28"/>
        </w:rPr>
        <w:t xml:space="preserve"> </w:t>
      </w:r>
      <w:r w:rsidRPr="00A54D0B">
        <w:rPr>
          <w:color w:val="000000"/>
          <w:sz w:val="28"/>
          <w:szCs w:val="28"/>
        </w:rPr>
        <w:t xml:space="preserve">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</w:t>
      </w:r>
      <w:r w:rsidRPr="00A54D0B">
        <w:rPr>
          <w:color w:val="000000"/>
          <w:sz w:val="28"/>
          <w:szCs w:val="28"/>
        </w:rPr>
        <w:lastRenderedPageBreak/>
        <w:t>индивидуального жилищного строительства</w:t>
      </w:r>
      <w:r w:rsidR="008366C1" w:rsidRPr="00A54D0B">
        <w:rPr>
          <w:color w:val="000000"/>
          <w:sz w:val="28"/>
          <w:szCs w:val="28"/>
        </w:rPr>
        <w:t>.</w:t>
      </w:r>
    </w:p>
    <w:p w:rsidR="00F3710D" w:rsidRPr="00A54D0B" w:rsidRDefault="00F3710D" w:rsidP="00875487">
      <w:pPr>
        <w:tabs>
          <w:tab w:val="left" w:pos="1418"/>
        </w:tabs>
        <w:ind w:firstLine="709"/>
        <w:rPr>
          <w:sz w:val="28"/>
          <w:szCs w:val="28"/>
        </w:rPr>
      </w:pPr>
      <w:bookmarkStart w:id="11" w:name="dst10365"/>
      <w:bookmarkEnd w:id="11"/>
      <w:r w:rsidRPr="00A54D0B">
        <w:rPr>
          <w:sz w:val="28"/>
          <w:szCs w:val="28"/>
        </w:rPr>
        <w:t>2.</w:t>
      </w:r>
      <w:r w:rsidR="00386282" w:rsidRPr="00A54D0B">
        <w:rPr>
          <w:sz w:val="28"/>
          <w:szCs w:val="28"/>
        </w:rPr>
        <w:t>2</w:t>
      </w:r>
      <w:r w:rsidRPr="00A54D0B">
        <w:rPr>
          <w:sz w:val="28"/>
          <w:szCs w:val="28"/>
        </w:rPr>
        <w:t>.</w:t>
      </w:r>
      <w:r w:rsidR="008366C1" w:rsidRPr="00A54D0B">
        <w:rPr>
          <w:sz w:val="28"/>
          <w:szCs w:val="28"/>
        </w:rPr>
        <w:tab/>
      </w:r>
      <w:r w:rsidRPr="00A54D0B">
        <w:rPr>
          <w:sz w:val="28"/>
          <w:szCs w:val="28"/>
        </w:rPr>
        <w:t>2 процент</w:t>
      </w:r>
      <w:r w:rsidR="00A46B64" w:rsidRPr="00A54D0B">
        <w:rPr>
          <w:sz w:val="28"/>
          <w:szCs w:val="28"/>
        </w:rPr>
        <w:t>а</w:t>
      </w:r>
      <w:r w:rsidRPr="00A54D0B">
        <w:rPr>
          <w:sz w:val="28"/>
          <w:szCs w:val="28"/>
        </w:rPr>
        <w:t xml:space="preserve"> в отношении:</w:t>
      </w:r>
    </w:p>
    <w:p w:rsidR="00F3710D" w:rsidRPr="00A54D0B" w:rsidRDefault="00674186" w:rsidP="003149AA">
      <w:pPr>
        <w:ind w:firstLine="709"/>
        <w:jc w:val="both"/>
        <w:rPr>
          <w:sz w:val="28"/>
          <w:szCs w:val="28"/>
        </w:rPr>
      </w:pPr>
      <w:hyperlink r:id="rId7" w:anchor="dst100020" w:history="1">
        <w:r w:rsidR="00F3710D" w:rsidRPr="00A54D0B">
          <w:rPr>
            <w:rStyle w:val="a9"/>
            <w:color w:val="auto"/>
            <w:sz w:val="28"/>
            <w:szCs w:val="28"/>
            <w:u w:val="none"/>
          </w:rPr>
          <w:t>объектов</w:t>
        </w:r>
      </w:hyperlink>
      <w:r w:rsidR="001305C6" w:rsidRPr="00A54D0B">
        <w:rPr>
          <w:sz w:val="28"/>
          <w:szCs w:val="28"/>
        </w:rPr>
        <w:t xml:space="preserve"> </w:t>
      </w:r>
      <w:r w:rsidR="00F3710D" w:rsidRPr="00A54D0B">
        <w:rPr>
          <w:sz w:val="28"/>
          <w:szCs w:val="28"/>
        </w:rPr>
        <w:t>налогообложения, включенных в перечень, определяемый в соответствии с</w:t>
      </w:r>
      <w:r w:rsidR="001305C6" w:rsidRPr="00A54D0B">
        <w:rPr>
          <w:sz w:val="28"/>
          <w:szCs w:val="28"/>
        </w:rPr>
        <w:t xml:space="preserve"> </w:t>
      </w:r>
      <w:hyperlink r:id="rId8" w:anchor="dst9219" w:history="1">
        <w:r w:rsidR="00F3710D" w:rsidRPr="00A54D0B">
          <w:rPr>
            <w:rStyle w:val="a9"/>
            <w:color w:val="auto"/>
            <w:sz w:val="28"/>
            <w:szCs w:val="28"/>
            <w:u w:val="none"/>
          </w:rPr>
          <w:t>пунктом 7 статьи 378.2</w:t>
        </w:r>
      </w:hyperlink>
      <w:r w:rsidR="001305C6" w:rsidRPr="00A54D0B">
        <w:rPr>
          <w:sz w:val="28"/>
          <w:szCs w:val="28"/>
        </w:rPr>
        <w:t xml:space="preserve"> </w:t>
      </w:r>
      <w:r w:rsidR="00F3710D" w:rsidRPr="00A54D0B">
        <w:rPr>
          <w:sz w:val="28"/>
          <w:szCs w:val="28"/>
        </w:rPr>
        <w:t>Кодекса, в отношении объектов налогообложения, предусмотренных</w:t>
      </w:r>
      <w:r w:rsidR="00A81E92" w:rsidRPr="00A54D0B">
        <w:rPr>
          <w:sz w:val="28"/>
          <w:szCs w:val="28"/>
        </w:rPr>
        <w:t xml:space="preserve"> </w:t>
      </w:r>
      <w:hyperlink r:id="rId9" w:anchor="dst9764" w:history="1">
        <w:r w:rsidR="00F3710D" w:rsidRPr="00A54D0B">
          <w:rPr>
            <w:rStyle w:val="a9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="00A81E92" w:rsidRPr="00A54D0B">
        <w:rPr>
          <w:sz w:val="28"/>
          <w:szCs w:val="28"/>
        </w:rPr>
        <w:t xml:space="preserve"> </w:t>
      </w:r>
      <w:r w:rsidR="00F3710D" w:rsidRPr="00A54D0B">
        <w:rPr>
          <w:sz w:val="28"/>
          <w:szCs w:val="28"/>
        </w:rPr>
        <w:t>Кодекса, а также в отношении объектов налогообложения, кадастровая стоимость каждого из которых превышает 300 миллионов рублей</w:t>
      </w:r>
      <w:r w:rsidR="00530A9B" w:rsidRPr="00A54D0B">
        <w:rPr>
          <w:sz w:val="28"/>
          <w:szCs w:val="28"/>
        </w:rPr>
        <w:t>.</w:t>
      </w:r>
    </w:p>
    <w:p w:rsidR="00F3710D" w:rsidRPr="002764DD" w:rsidRDefault="00F3710D" w:rsidP="002764DD">
      <w:pPr>
        <w:ind w:firstLine="709"/>
        <w:rPr>
          <w:sz w:val="28"/>
          <w:szCs w:val="28"/>
        </w:rPr>
      </w:pPr>
      <w:r w:rsidRPr="00A54D0B">
        <w:rPr>
          <w:sz w:val="28"/>
          <w:szCs w:val="28"/>
        </w:rPr>
        <w:t>2.</w:t>
      </w:r>
      <w:r w:rsidR="00C8261E" w:rsidRPr="00A54D0B">
        <w:rPr>
          <w:sz w:val="28"/>
          <w:szCs w:val="28"/>
        </w:rPr>
        <w:t>3</w:t>
      </w:r>
      <w:r w:rsidR="00A46B64" w:rsidRPr="00A54D0B">
        <w:rPr>
          <w:sz w:val="28"/>
          <w:szCs w:val="28"/>
        </w:rPr>
        <w:t>.</w:t>
      </w:r>
      <w:r w:rsidR="00FA1F8C" w:rsidRPr="00A54D0B">
        <w:rPr>
          <w:sz w:val="28"/>
          <w:szCs w:val="28"/>
        </w:rPr>
        <w:tab/>
      </w:r>
      <w:r w:rsidRPr="00A54D0B">
        <w:rPr>
          <w:sz w:val="28"/>
          <w:szCs w:val="28"/>
        </w:rPr>
        <w:t>0,5 процента в отношении прочих объектов налогообложения.</w:t>
      </w:r>
    </w:p>
    <w:p w:rsidR="00FD717F" w:rsidRPr="00242416" w:rsidRDefault="00A46B64" w:rsidP="00FC7B42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3</w:t>
      </w:r>
      <w:r w:rsidR="00112EC9" w:rsidRPr="002764DD">
        <w:rPr>
          <w:sz w:val="28"/>
          <w:szCs w:val="28"/>
        </w:rPr>
        <w:t>.</w:t>
      </w:r>
      <w:r w:rsidR="00B0611C">
        <w:rPr>
          <w:sz w:val="28"/>
          <w:szCs w:val="28"/>
        </w:rPr>
        <w:tab/>
      </w:r>
      <w:r w:rsidR="00112EC9" w:rsidRPr="002764DD">
        <w:rPr>
          <w:sz w:val="28"/>
          <w:szCs w:val="28"/>
        </w:rPr>
        <w:t xml:space="preserve">Признать утратившим силу решение Совета городского поселения город Благовещенск муниципального района Благовещенский район Республики Башкортостан </w:t>
      </w:r>
      <w:r w:rsidR="005C3911">
        <w:rPr>
          <w:sz w:val="28"/>
          <w:szCs w:val="28"/>
        </w:rPr>
        <w:t>о</w:t>
      </w:r>
      <w:r w:rsidR="00112EC9" w:rsidRPr="002764DD">
        <w:rPr>
          <w:sz w:val="28"/>
          <w:szCs w:val="28"/>
        </w:rPr>
        <w:t xml:space="preserve">т </w:t>
      </w:r>
      <w:r w:rsidR="00A06CFC">
        <w:rPr>
          <w:sz w:val="28"/>
          <w:szCs w:val="28"/>
        </w:rPr>
        <w:t>19.11.2021</w:t>
      </w:r>
      <w:r w:rsidR="00112EC9" w:rsidRPr="002764DD">
        <w:rPr>
          <w:sz w:val="28"/>
          <w:szCs w:val="28"/>
        </w:rPr>
        <w:t xml:space="preserve"> № </w:t>
      </w:r>
      <w:r w:rsidR="00A06CFC" w:rsidRPr="00242416">
        <w:rPr>
          <w:sz w:val="28"/>
          <w:szCs w:val="28"/>
        </w:rPr>
        <w:t>188</w:t>
      </w:r>
      <w:r w:rsidR="00112EC9" w:rsidRPr="00242416">
        <w:rPr>
          <w:sz w:val="28"/>
          <w:szCs w:val="28"/>
        </w:rPr>
        <w:t xml:space="preserve"> </w:t>
      </w:r>
      <w:r w:rsidR="005C3911" w:rsidRPr="00242416">
        <w:rPr>
          <w:sz w:val="28"/>
          <w:szCs w:val="28"/>
        </w:rPr>
        <w:t>«</w:t>
      </w:r>
      <w:r w:rsidR="00A06CFC" w:rsidRPr="00242416">
        <w:rPr>
          <w:sz w:val="28"/>
          <w:szCs w:val="28"/>
        </w:rPr>
        <w:t>О налоге на имущество физических лиц</w:t>
      </w:r>
      <w:r w:rsidR="00CC5763" w:rsidRPr="00242416">
        <w:rPr>
          <w:sz w:val="28"/>
          <w:szCs w:val="28"/>
        </w:rPr>
        <w:t>»</w:t>
      </w:r>
      <w:r w:rsidR="00112EC9" w:rsidRPr="00242416">
        <w:rPr>
          <w:sz w:val="28"/>
          <w:szCs w:val="28"/>
        </w:rPr>
        <w:t>.</w:t>
      </w:r>
    </w:p>
    <w:p w:rsidR="00DE7CB7" w:rsidRPr="002764DD" w:rsidRDefault="00A46B64" w:rsidP="009E0847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4</w:t>
      </w:r>
      <w:r w:rsidR="00B84919" w:rsidRPr="002764DD">
        <w:rPr>
          <w:sz w:val="28"/>
          <w:szCs w:val="28"/>
        </w:rPr>
        <w:t>.</w:t>
      </w:r>
      <w:r w:rsidR="009E0847">
        <w:rPr>
          <w:sz w:val="28"/>
          <w:szCs w:val="28"/>
        </w:rPr>
        <w:tab/>
      </w:r>
      <w:r w:rsidR="00FF64A6" w:rsidRPr="002764DD">
        <w:rPr>
          <w:sz w:val="28"/>
          <w:szCs w:val="28"/>
        </w:rPr>
        <w:t xml:space="preserve">Настоящее решение вступает в силу </w:t>
      </w:r>
      <w:r w:rsidR="00FF64A6">
        <w:rPr>
          <w:sz w:val="28"/>
          <w:szCs w:val="28"/>
        </w:rPr>
        <w:t>с</w:t>
      </w:r>
      <w:r w:rsidR="00FF64A6" w:rsidRPr="002764DD">
        <w:rPr>
          <w:sz w:val="28"/>
          <w:szCs w:val="28"/>
        </w:rPr>
        <w:t xml:space="preserve"> 1 января 202</w:t>
      </w:r>
      <w:r w:rsidR="00FF64A6">
        <w:rPr>
          <w:sz w:val="28"/>
          <w:szCs w:val="28"/>
        </w:rPr>
        <w:t>3</w:t>
      </w:r>
      <w:r w:rsidR="00FF64A6" w:rsidRPr="002764DD">
        <w:rPr>
          <w:sz w:val="28"/>
          <w:szCs w:val="28"/>
        </w:rPr>
        <w:t xml:space="preserve"> года.</w:t>
      </w:r>
    </w:p>
    <w:p w:rsidR="00B84919" w:rsidRPr="002764DD" w:rsidRDefault="00A46B64" w:rsidP="00A16053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5</w:t>
      </w:r>
      <w:r w:rsidR="00B84919" w:rsidRPr="002764DD">
        <w:rPr>
          <w:sz w:val="28"/>
          <w:szCs w:val="28"/>
        </w:rPr>
        <w:t>.</w:t>
      </w:r>
      <w:r w:rsidR="00A16053">
        <w:rPr>
          <w:sz w:val="28"/>
          <w:szCs w:val="28"/>
        </w:rPr>
        <w:tab/>
      </w:r>
      <w:r w:rsidR="00FF64A6" w:rsidRPr="0062194B">
        <w:rPr>
          <w:sz w:val="28"/>
          <w:szCs w:val="28"/>
        </w:rPr>
        <w:t>Настоящее решение обнародовать в порядке</w:t>
      </w:r>
      <w:r w:rsidR="00FF64A6">
        <w:rPr>
          <w:sz w:val="28"/>
          <w:szCs w:val="28"/>
        </w:rPr>
        <w:t>,</w:t>
      </w:r>
      <w:r w:rsidR="00FF64A6" w:rsidRPr="0062194B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FF64A6" w:rsidRPr="002764DD">
        <w:rPr>
          <w:sz w:val="28"/>
          <w:szCs w:val="28"/>
        </w:rPr>
        <w:t>.</w:t>
      </w:r>
    </w:p>
    <w:p w:rsidR="00A838C7" w:rsidRPr="002764DD" w:rsidRDefault="00A46B64" w:rsidP="00DB726B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6</w:t>
      </w:r>
      <w:r w:rsidR="00A838C7" w:rsidRPr="002764DD">
        <w:rPr>
          <w:sz w:val="28"/>
          <w:szCs w:val="28"/>
        </w:rPr>
        <w:t>.</w:t>
      </w:r>
      <w:r w:rsidR="00DB726B">
        <w:rPr>
          <w:sz w:val="28"/>
          <w:szCs w:val="28"/>
        </w:rPr>
        <w:tab/>
      </w:r>
      <w:r w:rsidR="00A838C7" w:rsidRPr="002764DD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A838C7" w:rsidRPr="002764DD">
        <w:rPr>
          <w:sz w:val="28"/>
          <w:szCs w:val="28"/>
        </w:rPr>
        <w:t>Аюпов</w:t>
      </w:r>
      <w:proofErr w:type="spellEnd"/>
      <w:r w:rsidR="00A838C7" w:rsidRPr="002764DD">
        <w:rPr>
          <w:sz w:val="28"/>
          <w:szCs w:val="28"/>
        </w:rPr>
        <w:t xml:space="preserve"> А.А.).</w:t>
      </w:r>
    </w:p>
    <w:p w:rsidR="006C7D87" w:rsidRPr="002764DD" w:rsidRDefault="006C7D87" w:rsidP="002764DD">
      <w:pPr>
        <w:pStyle w:val="ad"/>
        <w:tabs>
          <w:tab w:val="left" w:pos="0"/>
          <w:tab w:val="left" w:pos="284"/>
          <w:tab w:val="left" w:pos="1701"/>
        </w:tabs>
        <w:ind w:left="0"/>
        <w:jc w:val="both"/>
        <w:rPr>
          <w:sz w:val="28"/>
          <w:szCs w:val="28"/>
        </w:rPr>
      </w:pPr>
    </w:p>
    <w:p w:rsidR="003C0CEE" w:rsidRPr="002764DD" w:rsidRDefault="003C0CEE" w:rsidP="002764DD">
      <w:pPr>
        <w:widowControl/>
        <w:rPr>
          <w:bCs/>
          <w:sz w:val="28"/>
          <w:szCs w:val="28"/>
        </w:rPr>
      </w:pPr>
    </w:p>
    <w:p w:rsidR="003C0CEE" w:rsidRPr="002764DD" w:rsidRDefault="00A838C7" w:rsidP="002764DD">
      <w:pPr>
        <w:widowControl/>
        <w:rPr>
          <w:bCs/>
          <w:sz w:val="28"/>
          <w:szCs w:val="28"/>
        </w:rPr>
      </w:pPr>
      <w:r w:rsidRPr="002764DD">
        <w:rPr>
          <w:bCs/>
          <w:sz w:val="28"/>
          <w:szCs w:val="28"/>
        </w:rPr>
        <w:t>Председатель Совета</w:t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="005D12C5" w:rsidRPr="002764DD">
        <w:rPr>
          <w:bCs/>
          <w:sz w:val="28"/>
          <w:szCs w:val="28"/>
        </w:rPr>
        <w:t xml:space="preserve">    </w:t>
      </w:r>
      <w:r w:rsidRPr="002764DD">
        <w:rPr>
          <w:bCs/>
          <w:sz w:val="28"/>
          <w:szCs w:val="28"/>
        </w:rPr>
        <w:t>Т.Н.</w:t>
      </w:r>
      <w:r w:rsidR="005D12C5" w:rsidRPr="002764DD">
        <w:rPr>
          <w:bCs/>
          <w:sz w:val="28"/>
          <w:szCs w:val="28"/>
        </w:rPr>
        <w:t xml:space="preserve"> </w:t>
      </w:r>
      <w:r w:rsidRPr="002764DD">
        <w:rPr>
          <w:bCs/>
          <w:sz w:val="28"/>
          <w:szCs w:val="28"/>
        </w:rPr>
        <w:t>Кузнецова</w:t>
      </w:r>
    </w:p>
    <w:sectPr w:rsidR="003C0CEE" w:rsidRPr="002764DD" w:rsidSect="00374F3E">
      <w:pgSz w:w="12240" w:h="15840" w:code="1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30207A"/>
    <w:lvl w:ilvl="0">
      <w:numFmt w:val="bullet"/>
      <w:lvlText w:val="*"/>
      <w:lvlJc w:val="left"/>
    </w:lvl>
  </w:abstractNum>
  <w:abstractNum w:abstractNumId="1">
    <w:nsid w:val="0B4D2779"/>
    <w:multiLevelType w:val="hybridMultilevel"/>
    <w:tmpl w:val="AEC41284"/>
    <w:lvl w:ilvl="0" w:tplc="CCFC5E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711F53"/>
    <w:multiLevelType w:val="multilevel"/>
    <w:tmpl w:val="EAEA9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276174"/>
    <w:multiLevelType w:val="multilevel"/>
    <w:tmpl w:val="BA18C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">
    <w:nsid w:val="1F827076"/>
    <w:multiLevelType w:val="hybridMultilevel"/>
    <w:tmpl w:val="1494C922"/>
    <w:lvl w:ilvl="0" w:tplc="95F45ABA">
      <w:start w:val="10"/>
      <w:numFmt w:val="decimal"/>
      <w:lvlText w:val="%1)"/>
      <w:lvlJc w:val="left"/>
      <w:pPr>
        <w:ind w:left="89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8103252"/>
    <w:multiLevelType w:val="hybridMultilevel"/>
    <w:tmpl w:val="06A40CD4"/>
    <w:lvl w:ilvl="0" w:tplc="0FAEE392">
      <w:start w:val="1"/>
      <w:numFmt w:val="decimal"/>
      <w:lvlText w:val="%1."/>
      <w:lvlJc w:val="left"/>
      <w:pPr>
        <w:ind w:left="1125" w:hanging="7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D1CD6"/>
    <w:multiLevelType w:val="hybridMultilevel"/>
    <w:tmpl w:val="2DDEE6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46B3C"/>
    <w:multiLevelType w:val="hybridMultilevel"/>
    <w:tmpl w:val="8F5E9AB2"/>
    <w:lvl w:ilvl="0" w:tplc="1BB6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8B573C"/>
    <w:multiLevelType w:val="hybridMultilevel"/>
    <w:tmpl w:val="96942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F67E5"/>
    <w:multiLevelType w:val="hybridMultilevel"/>
    <w:tmpl w:val="EDF6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9B6979"/>
    <w:multiLevelType w:val="hybridMultilevel"/>
    <w:tmpl w:val="956CEE38"/>
    <w:lvl w:ilvl="0" w:tplc="455ADD34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ACE0113"/>
    <w:multiLevelType w:val="hybridMultilevel"/>
    <w:tmpl w:val="45B49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DF4747"/>
    <w:rsid w:val="0002307C"/>
    <w:rsid w:val="00024FFD"/>
    <w:rsid w:val="000308DA"/>
    <w:rsid w:val="00031400"/>
    <w:rsid w:val="000341DF"/>
    <w:rsid w:val="00034E10"/>
    <w:rsid w:val="0003580C"/>
    <w:rsid w:val="00061772"/>
    <w:rsid w:val="00063E84"/>
    <w:rsid w:val="000821B1"/>
    <w:rsid w:val="00097C96"/>
    <w:rsid w:val="000A3D2B"/>
    <w:rsid w:val="000B7219"/>
    <w:rsid w:val="000D3567"/>
    <w:rsid w:val="00106470"/>
    <w:rsid w:val="00112EC9"/>
    <w:rsid w:val="00127816"/>
    <w:rsid w:val="001305C6"/>
    <w:rsid w:val="00130CF3"/>
    <w:rsid w:val="0015100E"/>
    <w:rsid w:val="00154F8E"/>
    <w:rsid w:val="001555AE"/>
    <w:rsid w:val="001700DF"/>
    <w:rsid w:val="00171CC9"/>
    <w:rsid w:val="00177D32"/>
    <w:rsid w:val="0018617F"/>
    <w:rsid w:val="001B6DDA"/>
    <w:rsid w:val="001C2C47"/>
    <w:rsid w:val="001C3267"/>
    <w:rsid w:val="001C47EE"/>
    <w:rsid w:val="001D765C"/>
    <w:rsid w:val="001E19A1"/>
    <w:rsid w:val="001F0B9E"/>
    <w:rsid w:val="001F63AE"/>
    <w:rsid w:val="0020620C"/>
    <w:rsid w:val="00214ACC"/>
    <w:rsid w:val="00217AFB"/>
    <w:rsid w:val="00226929"/>
    <w:rsid w:val="002319A0"/>
    <w:rsid w:val="00233EF3"/>
    <w:rsid w:val="00242416"/>
    <w:rsid w:val="0024324F"/>
    <w:rsid w:val="00254BB3"/>
    <w:rsid w:val="00264F6C"/>
    <w:rsid w:val="002764DD"/>
    <w:rsid w:val="002768B4"/>
    <w:rsid w:val="00281446"/>
    <w:rsid w:val="00285E33"/>
    <w:rsid w:val="00297050"/>
    <w:rsid w:val="002A4225"/>
    <w:rsid w:val="002A4D37"/>
    <w:rsid w:val="002A6D19"/>
    <w:rsid w:val="002B34BC"/>
    <w:rsid w:val="002C383C"/>
    <w:rsid w:val="002C4727"/>
    <w:rsid w:val="002E29BE"/>
    <w:rsid w:val="002E6F8B"/>
    <w:rsid w:val="002F3713"/>
    <w:rsid w:val="003149AA"/>
    <w:rsid w:val="00333F6F"/>
    <w:rsid w:val="00336513"/>
    <w:rsid w:val="00341D6B"/>
    <w:rsid w:val="003460E1"/>
    <w:rsid w:val="00371B15"/>
    <w:rsid w:val="00374F3E"/>
    <w:rsid w:val="003837BE"/>
    <w:rsid w:val="00386282"/>
    <w:rsid w:val="00387461"/>
    <w:rsid w:val="003925D0"/>
    <w:rsid w:val="00392D8F"/>
    <w:rsid w:val="003A0C52"/>
    <w:rsid w:val="003A385E"/>
    <w:rsid w:val="003B0623"/>
    <w:rsid w:val="003C0CEE"/>
    <w:rsid w:val="003D6269"/>
    <w:rsid w:val="003E4BFF"/>
    <w:rsid w:val="003F679D"/>
    <w:rsid w:val="003F69E4"/>
    <w:rsid w:val="004069C3"/>
    <w:rsid w:val="00413770"/>
    <w:rsid w:val="004152DF"/>
    <w:rsid w:val="00422467"/>
    <w:rsid w:val="00424B8A"/>
    <w:rsid w:val="0042514F"/>
    <w:rsid w:val="00435090"/>
    <w:rsid w:val="00436848"/>
    <w:rsid w:val="00452F03"/>
    <w:rsid w:val="004627D7"/>
    <w:rsid w:val="00491D2F"/>
    <w:rsid w:val="00492912"/>
    <w:rsid w:val="00493C79"/>
    <w:rsid w:val="004A6317"/>
    <w:rsid w:val="004A708C"/>
    <w:rsid w:val="004C4BA1"/>
    <w:rsid w:val="004D5AE4"/>
    <w:rsid w:val="004E37E8"/>
    <w:rsid w:val="004E396D"/>
    <w:rsid w:val="005010D3"/>
    <w:rsid w:val="00530A9B"/>
    <w:rsid w:val="00533E09"/>
    <w:rsid w:val="00541194"/>
    <w:rsid w:val="005413D2"/>
    <w:rsid w:val="00541463"/>
    <w:rsid w:val="00547B2B"/>
    <w:rsid w:val="00557CEA"/>
    <w:rsid w:val="00561CF3"/>
    <w:rsid w:val="00571987"/>
    <w:rsid w:val="00580410"/>
    <w:rsid w:val="00587C40"/>
    <w:rsid w:val="00592494"/>
    <w:rsid w:val="00593D6A"/>
    <w:rsid w:val="005A4C49"/>
    <w:rsid w:val="005B7B5C"/>
    <w:rsid w:val="005C3911"/>
    <w:rsid w:val="005D12C5"/>
    <w:rsid w:val="005D60E8"/>
    <w:rsid w:val="005E58F1"/>
    <w:rsid w:val="005F43A5"/>
    <w:rsid w:val="00602378"/>
    <w:rsid w:val="00607390"/>
    <w:rsid w:val="00613AD4"/>
    <w:rsid w:val="00616948"/>
    <w:rsid w:val="006218CF"/>
    <w:rsid w:val="00630A5A"/>
    <w:rsid w:val="00634B9E"/>
    <w:rsid w:val="00634DC0"/>
    <w:rsid w:val="00674186"/>
    <w:rsid w:val="006778BC"/>
    <w:rsid w:val="00683DD1"/>
    <w:rsid w:val="006A09CF"/>
    <w:rsid w:val="006A0C99"/>
    <w:rsid w:val="006A4138"/>
    <w:rsid w:val="006A5918"/>
    <w:rsid w:val="006B3F1B"/>
    <w:rsid w:val="006B3FF5"/>
    <w:rsid w:val="006C24CA"/>
    <w:rsid w:val="006C7D87"/>
    <w:rsid w:val="006D2BAE"/>
    <w:rsid w:val="006E0490"/>
    <w:rsid w:val="006F51C1"/>
    <w:rsid w:val="007211D1"/>
    <w:rsid w:val="007274D7"/>
    <w:rsid w:val="007334A3"/>
    <w:rsid w:val="007460CC"/>
    <w:rsid w:val="0074634A"/>
    <w:rsid w:val="00751A7A"/>
    <w:rsid w:val="007A1198"/>
    <w:rsid w:val="007A2302"/>
    <w:rsid w:val="007A2AA8"/>
    <w:rsid w:val="007A5DFB"/>
    <w:rsid w:val="007A6190"/>
    <w:rsid w:val="007A7D6A"/>
    <w:rsid w:val="007C3F2C"/>
    <w:rsid w:val="007D3D5C"/>
    <w:rsid w:val="007D6081"/>
    <w:rsid w:val="00801655"/>
    <w:rsid w:val="00805055"/>
    <w:rsid w:val="00833952"/>
    <w:rsid w:val="008366C1"/>
    <w:rsid w:val="008512B1"/>
    <w:rsid w:val="00861AD8"/>
    <w:rsid w:val="0086215C"/>
    <w:rsid w:val="00862238"/>
    <w:rsid w:val="00863CEC"/>
    <w:rsid w:val="00872D27"/>
    <w:rsid w:val="00875487"/>
    <w:rsid w:val="0087567F"/>
    <w:rsid w:val="00881E79"/>
    <w:rsid w:val="00883ABA"/>
    <w:rsid w:val="008851B2"/>
    <w:rsid w:val="008A1868"/>
    <w:rsid w:val="008B4DAA"/>
    <w:rsid w:val="008E55A6"/>
    <w:rsid w:val="00927EAE"/>
    <w:rsid w:val="0093635C"/>
    <w:rsid w:val="0094070B"/>
    <w:rsid w:val="00960FC8"/>
    <w:rsid w:val="00972673"/>
    <w:rsid w:val="009954A4"/>
    <w:rsid w:val="009963F5"/>
    <w:rsid w:val="0099787B"/>
    <w:rsid w:val="009C177F"/>
    <w:rsid w:val="009D50F8"/>
    <w:rsid w:val="009D5ACF"/>
    <w:rsid w:val="009D70C4"/>
    <w:rsid w:val="009D77A9"/>
    <w:rsid w:val="009E0847"/>
    <w:rsid w:val="009E3E7B"/>
    <w:rsid w:val="00A00361"/>
    <w:rsid w:val="00A06CFC"/>
    <w:rsid w:val="00A07966"/>
    <w:rsid w:val="00A100F4"/>
    <w:rsid w:val="00A16053"/>
    <w:rsid w:val="00A22AB9"/>
    <w:rsid w:val="00A36A1E"/>
    <w:rsid w:val="00A36BC0"/>
    <w:rsid w:val="00A43C43"/>
    <w:rsid w:val="00A46B64"/>
    <w:rsid w:val="00A54D0B"/>
    <w:rsid w:val="00A66CFD"/>
    <w:rsid w:val="00A72103"/>
    <w:rsid w:val="00A81E92"/>
    <w:rsid w:val="00A838C7"/>
    <w:rsid w:val="00A90244"/>
    <w:rsid w:val="00AA1323"/>
    <w:rsid w:val="00AB53EC"/>
    <w:rsid w:val="00AC30D9"/>
    <w:rsid w:val="00AE2B22"/>
    <w:rsid w:val="00AE64A7"/>
    <w:rsid w:val="00B0611C"/>
    <w:rsid w:val="00B21B9E"/>
    <w:rsid w:val="00B26189"/>
    <w:rsid w:val="00B27101"/>
    <w:rsid w:val="00B35948"/>
    <w:rsid w:val="00B35998"/>
    <w:rsid w:val="00B41858"/>
    <w:rsid w:val="00B43F80"/>
    <w:rsid w:val="00B615C3"/>
    <w:rsid w:val="00B73F1A"/>
    <w:rsid w:val="00B77323"/>
    <w:rsid w:val="00B777CC"/>
    <w:rsid w:val="00B84919"/>
    <w:rsid w:val="00B92508"/>
    <w:rsid w:val="00BB10C5"/>
    <w:rsid w:val="00BB6A23"/>
    <w:rsid w:val="00BC1DD4"/>
    <w:rsid w:val="00BD45D5"/>
    <w:rsid w:val="00BD57F5"/>
    <w:rsid w:val="00BE0752"/>
    <w:rsid w:val="00BE158A"/>
    <w:rsid w:val="00BE4216"/>
    <w:rsid w:val="00C07B6F"/>
    <w:rsid w:val="00C13C73"/>
    <w:rsid w:val="00C15148"/>
    <w:rsid w:val="00C20C19"/>
    <w:rsid w:val="00C25CBF"/>
    <w:rsid w:val="00C44E0E"/>
    <w:rsid w:val="00C46C7B"/>
    <w:rsid w:val="00C52BDD"/>
    <w:rsid w:val="00C52F1B"/>
    <w:rsid w:val="00C66387"/>
    <w:rsid w:val="00C70243"/>
    <w:rsid w:val="00C7597B"/>
    <w:rsid w:val="00C8261E"/>
    <w:rsid w:val="00C85ADB"/>
    <w:rsid w:val="00C8690C"/>
    <w:rsid w:val="00C86BB0"/>
    <w:rsid w:val="00C93F62"/>
    <w:rsid w:val="00CA5F6A"/>
    <w:rsid w:val="00CC01D7"/>
    <w:rsid w:val="00CC23A2"/>
    <w:rsid w:val="00CC2424"/>
    <w:rsid w:val="00CC5763"/>
    <w:rsid w:val="00CC7866"/>
    <w:rsid w:val="00CD2BAE"/>
    <w:rsid w:val="00CD4FE1"/>
    <w:rsid w:val="00CE643C"/>
    <w:rsid w:val="00CF193C"/>
    <w:rsid w:val="00CF5B2E"/>
    <w:rsid w:val="00CF7AC1"/>
    <w:rsid w:val="00D0579A"/>
    <w:rsid w:val="00D068C0"/>
    <w:rsid w:val="00D13156"/>
    <w:rsid w:val="00D13D8B"/>
    <w:rsid w:val="00D145E6"/>
    <w:rsid w:val="00D23A99"/>
    <w:rsid w:val="00D37D33"/>
    <w:rsid w:val="00D622F0"/>
    <w:rsid w:val="00D725CC"/>
    <w:rsid w:val="00D80A9F"/>
    <w:rsid w:val="00DA1010"/>
    <w:rsid w:val="00DB0F49"/>
    <w:rsid w:val="00DB4B12"/>
    <w:rsid w:val="00DB50C5"/>
    <w:rsid w:val="00DB6D46"/>
    <w:rsid w:val="00DB726B"/>
    <w:rsid w:val="00DC7853"/>
    <w:rsid w:val="00DD04A1"/>
    <w:rsid w:val="00DE5F30"/>
    <w:rsid w:val="00DE7CB7"/>
    <w:rsid w:val="00DF0EDD"/>
    <w:rsid w:val="00DF4747"/>
    <w:rsid w:val="00DF70B9"/>
    <w:rsid w:val="00E01BEC"/>
    <w:rsid w:val="00E04FF4"/>
    <w:rsid w:val="00E10A33"/>
    <w:rsid w:val="00E1424C"/>
    <w:rsid w:val="00E21BE9"/>
    <w:rsid w:val="00E241FA"/>
    <w:rsid w:val="00E24D4B"/>
    <w:rsid w:val="00E30F3A"/>
    <w:rsid w:val="00E357E4"/>
    <w:rsid w:val="00E4107F"/>
    <w:rsid w:val="00E43CE0"/>
    <w:rsid w:val="00E57639"/>
    <w:rsid w:val="00E61D14"/>
    <w:rsid w:val="00E66AC2"/>
    <w:rsid w:val="00E70791"/>
    <w:rsid w:val="00E73CB3"/>
    <w:rsid w:val="00E76845"/>
    <w:rsid w:val="00E80ABB"/>
    <w:rsid w:val="00E84787"/>
    <w:rsid w:val="00E9639E"/>
    <w:rsid w:val="00EA0838"/>
    <w:rsid w:val="00EA2119"/>
    <w:rsid w:val="00ED3DBA"/>
    <w:rsid w:val="00EE081D"/>
    <w:rsid w:val="00EF7CC0"/>
    <w:rsid w:val="00F10FD0"/>
    <w:rsid w:val="00F30733"/>
    <w:rsid w:val="00F3710D"/>
    <w:rsid w:val="00F42030"/>
    <w:rsid w:val="00F62FD7"/>
    <w:rsid w:val="00F6754B"/>
    <w:rsid w:val="00F80DCB"/>
    <w:rsid w:val="00F95234"/>
    <w:rsid w:val="00FA1F8C"/>
    <w:rsid w:val="00FC2804"/>
    <w:rsid w:val="00FC7B42"/>
    <w:rsid w:val="00FD06F1"/>
    <w:rsid w:val="00FD717F"/>
    <w:rsid w:val="00FE1982"/>
    <w:rsid w:val="00FE43D1"/>
    <w:rsid w:val="00FF3447"/>
    <w:rsid w:val="00FF3F6D"/>
    <w:rsid w:val="00FF64A6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74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qFormat/>
    <w:rsid w:val="003E4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7D3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77D3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93C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F4747"/>
    <w:pPr>
      <w:widowControl/>
      <w:autoSpaceDE/>
      <w:autoSpaceDN/>
      <w:adjustRightInd/>
      <w:spacing w:after="120" w:line="259" w:lineRule="auto"/>
    </w:pPr>
    <w:rPr>
      <w:rFonts w:ascii="Calibri" w:eastAsia="Times New Roman" w:hAnsi="Calibri"/>
      <w:sz w:val="22"/>
      <w:szCs w:val="22"/>
    </w:rPr>
  </w:style>
  <w:style w:type="character" w:customStyle="1" w:styleId="a4">
    <w:name w:val="Основной текст Знак"/>
    <w:link w:val="a3"/>
    <w:semiHidden/>
    <w:locked/>
    <w:rsid w:val="00DF4747"/>
    <w:rPr>
      <w:rFonts w:ascii="Calibri" w:hAnsi="Calibri"/>
      <w:sz w:val="22"/>
      <w:szCs w:val="22"/>
      <w:lang w:val="ru-RU" w:eastAsia="ru-RU" w:bidi="ar-SA"/>
    </w:rPr>
  </w:style>
  <w:style w:type="paragraph" w:customStyle="1" w:styleId="a5">
    <w:name w:val="Знак"/>
    <w:basedOn w:val="a"/>
    <w:rsid w:val="00DF4747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30">
    <w:name w:val="Body Text Indent 3"/>
    <w:basedOn w:val="a"/>
    <w:link w:val="31"/>
    <w:rsid w:val="00177D32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177D32"/>
    <w:pPr>
      <w:widowControl/>
      <w:autoSpaceDE/>
      <w:autoSpaceDN/>
      <w:adjustRightInd/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A7210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721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5E58F1"/>
    <w:pPr>
      <w:widowControl/>
      <w:tabs>
        <w:tab w:val="left" w:pos="9700"/>
      </w:tabs>
      <w:autoSpaceDE/>
      <w:autoSpaceDN/>
      <w:adjustRightInd/>
      <w:ind w:right="-18" w:firstLine="1100"/>
      <w:jc w:val="both"/>
    </w:pPr>
    <w:rPr>
      <w:rFonts w:eastAsia="Times New Roman"/>
      <w:sz w:val="28"/>
      <w:lang w:eastAsia="ar-SA"/>
    </w:rPr>
  </w:style>
  <w:style w:type="paragraph" w:styleId="a8">
    <w:name w:val="Balloon Text"/>
    <w:basedOn w:val="a"/>
    <w:semiHidden/>
    <w:rsid w:val="00CF193C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E4107F"/>
    <w:rPr>
      <w:rFonts w:eastAsia="Calibri"/>
      <w:sz w:val="16"/>
      <w:szCs w:val="16"/>
      <w:lang w:val="ru-RU" w:eastAsia="ru-RU" w:bidi="ar-SA"/>
    </w:rPr>
  </w:style>
  <w:style w:type="paragraph" w:styleId="20">
    <w:name w:val="Body Text Indent 2"/>
    <w:basedOn w:val="a"/>
    <w:link w:val="22"/>
    <w:rsid w:val="00E4107F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0"/>
    <w:rsid w:val="00E4107F"/>
    <w:rPr>
      <w:sz w:val="24"/>
      <w:szCs w:val="24"/>
      <w:lang w:val="ru-RU" w:eastAsia="ru-RU" w:bidi="ar-SA"/>
    </w:rPr>
  </w:style>
  <w:style w:type="character" w:styleId="a9">
    <w:name w:val="Hyperlink"/>
    <w:uiPriority w:val="99"/>
    <w:rsid w:val="00BE0752"/>
    <w:rPr>
      <w:color w:val="0000FF"/>
      <w:u w:val="single"/>
    </w:rPr>
  </w:style>
  <w:style w:type="paragraph" w:customStyle="1" w:styleId="ConsPlusNormal">
    <w:name w:val="ConsPlusNormal"/>
    <w:rsid w:val="00AA13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sid w:val="00AA1323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paragraph" w:styleId="aa">
    <w:name w:val="No Spacing"/>
    <w:uiPriority w:val="1"/>
    <w:qFormat/>
    <w:rsid w:val="00AA1323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DB4B12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DB4B12"/>
    <w:rPr>
      <w:rFonts w:eastAsia="Calibri"/>
    </w:rPr>
  </w:style>
  <w:style w:type="paragraph" w:customStyle="1" w:styleId="ConsPlusTitle">
    <w:name w:val="ConsPlusTitle"/>
    <w:rsid w:val="007A7D6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1B6DDA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customStyle="1" w:styleId="50">
    <w:name w:val="Заголовок 5 Знак"/>
    <w:basedOn w:val="a0"/>
    <w:link w:val="5"/>
    <w:semiHidden/>
    <w:rsid w:val="00493C7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54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5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8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6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853/f6758978b92339b7e996fde13e5104caec7531d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96191/d64042b9c9ce3b0ef1806cc478a892d70c52fc0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165/3de6221d2f44e19974752cf8651984a48691ea3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853/f6758978b92339b7e996fde13e5104caec7531d2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A936-1058-469A-BB01-08C1EDFE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3609</CharactersWithSpaces>
  <SharedDoc>false</SharedDoc>
  <HLinks>
    <vt:vector size="6" baseType="variant"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http://www.consultant.ru/document/cons_doc_LAW_28165/3de6221d2f44e19974752cf8651984a48691ea36/</vt:lpwstr>
      </vt:variant>
      <vt:variant>
        <vt:lpwstr>dst10365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1</cp:lastModifiedBy>
  <cp:revision>385</cp:revision>
  <cp:lastPrinted>2022-10-14T11:33:00Z</cp:lastPrinted>
  <dcterms:created xsi:type="dcterms:W3CDTF">2021-11-08T06:34:00Z</dcterms:created>
  <dcterms:modified xsi:type="dcterms:W3CDTF">2022-10-17T03:48:00Z</dcterms:modified>
</cp:coreProperties>
</file>