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22B" w:rsidRPr="002D670D" w:rsidRDefault="000159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5"/>
          <w:sz w:val="48"/>
          <w:szCs w:val="48"/>
          <w:shd w:val="clear" w:color="auto" w:fill="FFFFFF"/>
        </w:rPr>
      </w:pPr>
      <w:r w:rsidRPr="002D670D">
        <w:rPr>
          <w:rFonts w:ascii="Times New Roman" w:eastAsia="Times New Roman" w:hAnsi="Times New Roman" w:cs="Times New Roman"/>
          <w:b/>
          <w:color w:val="000000"/>
          <w:spacing w:val="-15"/>
          <w:sz w:val="48"/>
          <w:szCs w:val="48"/>
          <w:shd w:val="clear" w:color="auto" w:fill="FFFFFF"/>
        </w:rPr>
        <w:t>Уважаемые налогоплательщики!</w:t>
      </w:r>
    </w:p>
    <w:p w:rsidR="002D670D" w:rsidRDefault="002D67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5"/>
          <w:sz w:val="28"/>
          <w:shd w:val="clear" w:color="auto" w:fill="FFFFFF"/>
        </w:rPr>
      </w:pPr>
    </w:p>
    <w:p w:rsidR="002D670D" w:rsidRDefault="002D67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5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noProof/>
          <w:sz w:val="28"/>
        </w:rPr>
        <w:drawing>
          <wp:inline distT="0" distB="0" distL="0" distR="0">
            <wp:extent cx="4276725" cy="2800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422B" w:rsidRDefault="006442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5"/>
          <w:sz w:val="28"/>
          <w:shd w:val="clear" w:color="auto" w:fill="FFFFFF"/>
        </w:rPr>
      </w:pPr>
    </w:p>
    <w:p w:rsidR="0064422B" w:rsidRDefault="0001592A" w:rsidP="00D844FF">
      <w:pPr>
        <w:spacing w:after="20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Межрайонная ИФНС России № 33 по Республике Башкортостан приглашает всех желающих принять участие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онлайн</w:t>
      </w:r>
      <w:proofErr w:type="spellEnd"/>
      <w:r w:rsidR="002D670D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</w:t>
      </w:r>
      <w:r w:rsidR="002D670D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вебинаре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, который состоится </w:t>
      </w:r>
      <w:r>
        <w:rPr>
          <w:rFonts w:ascii="Times New Roman" w:eastAsia="Times New Roman" w:hAnsi="Times New Roman" w:cs="Times New Roman"/>
          <w:color w:val="FF0000"/>
          <w:sz w:val="28"/>
          <w:shd w:val="clear" w:color="auto" w:fill="FFFFFF"/>
        </w:rPr>
        <w:t xml:space="preserve"> </w:t>
      </w:r>
      <w:r w:rsidR="00B03F56">
        <w:rPr>
          <w:rFonts w:ascii="Times New Roman" w:eastAsia="Times New Roman" w:hAnsi="Times New Roman" w:cs="Times New Roman"/>
          <w:color w:val="0070C0"/>
          <w:sz w:val="28"/>
          <w:shd w:val="clear" w:color="auto" w:fill="FFFFFF"/>
        </w:rPr>
        <w:t>21 февраля 2023 года в 15</w:t>
      </w:r>
      <w:r>
        <w:rPr>
          <w:rFonts w:ascii="Times New Roman" w:eastAsia="Times New Roman" w:hAnsi="Times New Roman" w:cs="Times New Roman"/>
          <w:color w:val="0070C0"/>
          <w:sz w:val="28"/>
          <w:shd w:val="clear" w:color="auto" w:fill="FFFFFF"/>
        </w:rPr>
        <w:t xml:space="preserve">.00 час. </w:t>
      </w:r>
    </w:p>
    <w:p w:rsidR="0064422B" w:rsidRDefault="0001592A" w:rsidP="00D844FF">
      <w:pPr>
        <w:spacing w:after="20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На мероприятии будут рассмотрены следующие вопросы: </w:t>
      </w:r>
    </w:p>
    <w:p w:rsidR="00B03F56" w:rsidRPr="00B03F56" w:rsidRDefault="00B03F56" w:rsidP="00D844FF">
      <w:pPr>
        <w:spacing w:after="20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B03F56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 w:rsidRPr="00B03F56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Преимущества введения системы </w:t>
      </w:r>
      <w:r w:rsidR="00E47A16" w:rsidRPr="00E47A16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Единого</w:t>
      </w:r>
      <w:r w:rsidR="00E47A16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налогового счета                   (далее - ЕНС)</w:t>
      </w:r>
      <w:r w:rsidRPr="00B03F56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</w:t>
      </w:r>
    </w:p>
    <w:p w:rsidR="00B03F56" w:rsidRPr="00B03F56" w:rsidRDefault="00B03F56" w:rsidP="00D844FF">
      <w:pPr>
        <w:spacing w:after="20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B03F56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 w:rsidRPr="00B03F56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Порядок и сроки представления уведомлений об исчисленных суммах налогов, авансовых платежей по налогам, сборов, страховых взносов.</w:t>
      </w:r>
    </w:p>
    <w:p w:rsidR="00B03F56" w:rsidRPr="00B03F56" w:rsidRDefault="00B03F56" w:rsidP="00D844FF">
      <w:pPr>
        <w:spacing w:after="20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B03F56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  </w:t>
      </w:r>
      <w:r w:rsidRPr="00B03F56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Как вернуть переплату?</w:t>
      </w:r>
    </w:p>
    <w:p w:rsidR="00B03F56" w:rsidRPr="00B03F56" w:rsidRDefault="00B03F56" w:rsidP="00D844FF">
      <w:pPr>
        <w:spacing w:after="20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B03F56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4.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 w:rsidRPr="00B03F56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Способы внесения денежных средств через Единый налоговый платеж, реквизиты и сроки уплаты налогов.</w:t>
      </w:r>
    </w:p>
    <w:p w:rsidR="00B03F56" w:rsidRPr="00B03F56" w:rsidRDefault="00D3261A" w:rsidP="00D844FF">
      <w:pPr>
        <w:spacing w:after="20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5</w:t>
      </w:r>
      <w:r w:rsidR="00B03F56" w:rsidRPr="00B03F56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</w:t>
      </w:r>
      <w:r w:rsidR="00B03F56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 </w:t>
      </w:r>
      <w:r w:rsidR="00B03F56" w:rsidRPr="00B03F56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Почему в реквизитах на перечисление единого налогового платежа нужно указывать Управление Федерального казначейства по Тульской области;</w:t>
      </w:r>
    </w:p>
    <w:p w:rsidR="00B03F56" w:rsidRDefault="00E47A16" w:rsidP="00D844FF">
      <w:pPr>
        <w:spacing w:after="20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E47A16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У налогоплательщиков будет возможность получить в </w:t>
      </w:r>
      <w:proofErr w:type="spellStart"/>
      <w:r w:rsidRPr="00E47A16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онлайн-режиме</w:t>
      </w:r>
      <w:proofErr w:type="spellEnd"/>
      <w:r w:rsidRPr="00E47A16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ответы на возникшие практические вопросы по ЕНС.</w:t>
      </w:r>
    </w:p>
    <w:p w:rsidR="00B03F56" w:rsidRPr="00B03F56" w:rsidRDefault="0001592A" w:rsidP="00B872C9">
      <w:pPr>
        <w:spacing w:after="20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Для участия в</w:t>
      </w:r>
      <w:r w:rsidR="00B03F56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="00B03F56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онлайн</w:t>
      </w:r>
      <w:proofErr w:type="spellEnd"/>
      <w:r w:rsidR="00B03F56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вебинаре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необходимо перейти </w:t>
      </w:r>
      <w:r w:rsidR="00B872C9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по ссылке:</w:t>
      </w:r>
      <w:r w:rsidR="00B872C9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hyperlink r:id="rId5" w:history="1">
        <w:r w:rsidR="00B872C9" w:rsidRPr="004955C4">
          <w:rPr>
            <w:rStyle w:val="a3"/>
            <w:rFonts w:ascii="Times New Roman" w:eastAsia="Times New Roman" w:hAnsi="Times New Roman" w:cs="Times New Roman"/>
            <w:sz w:val="28"/>
          </w:rPr>
          <w:t>https://w.sbis.ru/webinar/7cce7e6d-5a91-48d7-ba53-097b265ee9a2</w:t>
        </w:r>
      </w:hyperlink>
    </w:p>
    <w:p w:rsidR="00B03F56" w:rsidRDefault="00B03F56" w:rsidP="00D844FF">
      <w:pPr>
        <w:spacing w:after="20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bookmarkStart w:id="0" w:name="_GoBack"/>
      <w:bookmarkEnd w:id="0"/>
    </w:p>
    <w:sectPr w:rsidR="00B03F56" w:rsidSect="00E47A1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64422B"/>
    <w:rsid w:val="0001592A"/>
    <w:rsid w:val="00084732"/>
    <w:rsid w:val="002D670D"/>
    <w:rsid w:val="003C2F25"/>
    <w:rsid w:val="0064422B"/>
    <w:rsid w:val="00B03F56"/>
    <w:rsid w:val="00B872C9"/>
    <w:rsid w:val="00BB57E2"/>
    <w:rsid w:val="00D3261A"/>
    <w:rsid w:val="00D844FF"/>
    <w:rsid w:val="00E47A16"/>
    <w:rsid w:val="00EB61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F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670D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D6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67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.sbis.ru/webinar/7cce7e6d-5a91-48d7-ba53-097b265ee9a2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949</Characters>
  <Application>Microsoft Office Word</Application>
  <DocSecurity>0</DocSecurity>
  <Lines>7</Lines>
  <Paragraphs>2</Paragraphs>
  <ScaleCrop>false</ScaleCrop>
  <Company>SPecialiST RePack</Company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Lena</cp:lastModifiedBy>
  <cp:revision>2</cp:revision>
  <dcterms:created xsi:type="dcterms:W3CDTF">2023-02-20T08:59:00Z</dcterms:created>
  <dcterms:modified xsi:type="dcterms:W3CDTF">2023-02-20T08:59:00Z</dcterms:modified>
</cp:coreProperties>
</file>