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73" w:rsidRDefault="00DA4C73" w:rsidP="00DA4C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A4C73" w:rsidRDefault="00DA4C73" w:rsidP="00DA4C73">
      <w:pPr>
        <w:jc w:val="center"/>
        <w:rPr>
          <w:sz w:val="28"/>
          <w:szCs w:val="28"/>
        </w:rPr>
      </w:pPr>
    </w:p>
    <w:p w:rsidR="00DA4C73" w:rsidRPr="00922C8E" w:rsidRDefault="00DA4C73" w:rsidP="00DA4C73">
      <w:pPr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95D29" w:rsidRDefault="00C95D29" w:rsidP="00C95D29">
      <w:pPr>
        <w:jc w:val="both"/>
        <w:rPr>
          <w:i/>
          <w:sz w:val="28"/>
          <w:szCs w:val="28"/>
        </w:rPr>
      </w:pPr>
    </w:p>
    <w:p w:rsidR="0095790B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51762E">
        <w:rPr>
          <w:i/>
          <w:sz w:val="28"/>
          <w:szCs w:val="28"/>
        </w:rPr>
        <w:t>объект</w:t>
      </w:r>
      <w:r w:rsidR="00673A8C">
        <w:rPr>
          <w:i/>
          <w:sz w:val="28"/>
          <w:szCs w:val="28"/>
        </w:rPr>
        <w:t>а</w:t>
      </w:r>
      <w:r w:rsidR="0051762E">
        <w:rPr>
          <w:i/>
          <w:sz w:val="28"/>
          <w:szCs w:val="28"/>
        </w:rPr>
        <w:t xml:space="preserve"> недвижимого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51762E">
        <w:rPr>
          <w:i/>
          <w:sz w:val="28"/>
          <w:szCs w:val="28"/>
        </w:rPr>
        <w:t xml:space="preserve"> </w:t>
      </w:r>
      <w:r w:rsidR="003B2258">
        <w:rPr>
          <w:i/>
          <w:sz w:val="28"/>
          <w:szCs w:val="28"/>
        </w:rPr>
        <w:t xml:space="preserve">и одновременной безвозмездной передаче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B225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  <w:r w:rsidR="0095790B">
        <w:rPr>
          <w:i/>
          <w:sz w:val="28"/>
          <w:szCs w:val="28"/>
        </w:rPr>
        <w:t xml:space="preserve"> в состав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имущества </w:t>
      </w:r>
      <w:r w:rsidR="00A618BE">
        <w:rPr>
          <w:i/>
          <w:sz w:val="28"/>
          <w:szCs w:val="28"/>
        </w:rPr>
        <w:t>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решения Благовещенского районного суда Республики Башкортостан от </w:t>
      </w:r>
      <w:r w:rsidR="00BC3D5D">
        <w:rPr>
          <w:sz w:val="28"/>
          <w:szCs w:val="28"/>
        </w:rPr>
        <w:t>23.01.2023</w:t>
      </w:r>
      <w:r w:rsidR="00FA6221">
        <w:rPr>
          <w:sz w:val="28"/>
          <w:szCs w:val="28"/>
        </w:rPr>
        <w:t xml:space="preserve"> дело № 2-</w:t>
      </w:r>
      <w:r w:rsidR="00BC3D5D">
        <w:rPr>
          <w:sz w:val="28"/>
          <w:szCs w:val="28"/>
        </w:rPr>
        <w:t>224/2023</w:t>
      </w:r>
      <w:r w:rsidR="00FA6221">
        <w:rPr>
          <w:sz w:val="28"/>
          <w:szCs w:val="28"/>
        </w:rPr>
        <w:t xml:space="preserve"> </w:t>
      </w:r>
      <w:r w:rsidR="003938CF">
        <w:rPr>
          <w:sz w:val="28"/>
          <w:szCs w:val="28"/>
        </w:rPr>
        <w:t>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BC3D5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недвижимого имущества</w:t>
      </w:r>
      <w:r w:rsidR="00BC3D5D">
        <w:rPr>
          <w:sz w:val="28"/>
          <w:szCs w:val="28"/>
        </w:rPr>
        <w:t xml:space="preserve"> </w:t>
      </w:r>
      <w:r w:rsidR="00A60152">
        <w:rPr>
          <w:sz w:val="28"/>
          <w:szCs w:val="28"/>
        </w:rPr>
        <w:t>–</w:t>
      </w:r>
      <w:r w:rsidR="0096464A">
        <w:rPr>
          <w:sz w:val="28"/>
          <w:szCs w:val="28"/>
        </w:rPr>
        <w:t xml:space="preserve"> </w:t>
      </w:r>
      <w:r w:rsidR="00BC3D5D">
        <w:rPr>
          <w:sz w:val="28"/>
          <w:szCs w:val="28"/>
        </w:rPr>
        <w:t>сеть</w:t>
      </w:r>
      <w:r w:rsidR="00FA1FF9">
        <w:rPr>
          <w:sz w:val="28"/>
          <w:szCs w:val="28"/>
        </w:rPr>
        <w:t xml:space="preserve"> водо</w:t>
      </w:r>
      <w:r w:rsidR="00BC3D5D">
        <w:rPr>
          <w:sz w:val="28"/>
          <w:szCs w:val="28"/>
        </w:rPr>
        <w:t>про</w:t>
      </w:r>
      <w:r w:rsidR="00FA1FF9">
        <w:rPr>
          <w:sz w:val="28"/>
          <w:szCs w:val="28"/>
        </w:rPr>
        <w:t>вода</w:t>
      </w:r>
      <w:r w:rsidR="00593D46">
        <w:rPr>
          <w:sz w:val="28"/>
          <w:szCs w:val="28"/>
        </w:rPr>
        <w:t>, находящ</w:t>
      </w:r>
      <w:r w:rsidR="008D5FC0">
        <w:rPr>
          <w:sz w:val="28"/>
          <w:szCs w:val="28"/>
        </w:rPr>
        <w:t>ий</w:t>
      </w:r>
      <w:r w:rsidR="00BC3D5D">
        <w:rPr>
          <w:sz w:val="28"/>
          <w:szCs w:val="28"/>
        </w:rPr>
        <w:t>ся</w:t>
      </w:r>
      <w:r w:rsidR="00FA1FF9">
        <w:rPr>
          <w:sz w:val="28"/>
          <w:szCs w:val="28"/>
        </w:rPr>
        <w:t xml:space="preserve"> по адресу: Республика Башкортостан, Благовещенский район, г. Благовещенск, </w:t>
      </w:r>
      <w:r w:rsidR="00BC3D5D">
        <w:rPr>
          <w:sz w:val="28"/>
          <w:szCs w:val="28"/>
        </w:rPr>
        <w:t>ул. Майора Парфенова,</w:t>
      </w:r>
      <w:r w:rsidR="00FA1FF9">
        <w:rPr>
          <w:sz w:val="28"/>
          <w:szCs w:val="28"/>
        </w:rPr>
        <w:t xml:space="preserve"> с кадастровым номером 02:69:0</w:t>
      </w:r>
      <w:r w:rsidR="00BC3D5D">
        <w:rPr>
          <w:sz w:val="28"/>
          <w:szCs w:val="28"/>
        </w:rPr>
        <w:t>30101:1456</w:t>
      </w:r>
      <w:r w:rsidR="00FA1FF9">
        <w:rPr>
          <w:sz w:val="28"/>
          <w:szCs w:val="28"/>
        </w:rPr>
        <w:t xml:space="preserve">, протяженностью </w:t>
      </w:r>
      <w:r w:rsidR="00BC3D5D">
        <w:rPr>
          <w:sz w:val="28"/>
          <w:szCs w:val="28"/>
        </w:rPr>
        <w:t>296</w:t>
      </w:r>
      <w:r w:rsidR="00503CFA">
        <w:rPr>
          <w:sz w:val="28"/>
          <w:szCs w:val="28"/>
        </w:rPr>
        <w:t xml:space="preserve"> метров.</w:t>
      </w:r>
    </w:p>
    <w:p w:rsidR="00FA1FF9" w:rsidRDefault="00137F1C" w:rsidP="00FA1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134B9"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="00E134B9" w:rsidRPr="00907DC0">
        <w:rPr>
          <w:sz w:val="28"/>
          <w:szCs w:val="28"/>
        </w:rPr>
        <w:t xml:space="preserve">ть </w:t>
      </w:r>
      <w:r w:rsidR="003A113B">
        <w:rPr>
          <w:sz w:val="28"/>
          <w:szCs w:val="28"/>
        </w:rPr>
        <w:t xml:space="preserve">безвозмездно </w:t>
      </w:r>
      <w:r w:rsidR="00E134B9" w:rsidRPr="00907DC0">
        <w:rPr>
          <w:sz w:val="28"/>
          <w:szCs w:val="28"/>
        </w:rPr>
        <w:t>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460764">
        <w:rPr>
          <w:sz w:val="28"/>
          <w:szCs w:val="28"/>
        </w:rPr>
        <w:t>недвижимое имущество, указанное в пункте 1 настоящего решения.</w:t>
      </w:r>
    </w:p>
    <w:p w:rsidR="00E134B9" w:rsidRPr="00907DC0" w:rsidRDefault="00835410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3763FB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5371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C33A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60764"/>
    <w:rsid w:val="00464111"/>
    <w:rsid w:val="00464E4E"/>
    <w:rsid w:val="0046585E"/>
    <w:rsid w:val="00474BE5"/>
    <w:rsid w:val="00476F64"/>
    <w:rsid w:val="004802BA"/>
    <w:rsid w:val="00482DBE"/>
    <w:rsid w:val="004B0014"/>
    <w:rsid w:val="004C3C6C"/>
    <w:rsid w:val="004D5A71"/>
    <w:rsid w:val="004E30A3"/>
    <w:rsid w:val="004F1CC4"/>
    <w:rsid w:val="004F5B7B"/>
    <w:rsid w:val="004F7073"/>
    <w:rsid w:val="00503CFA"/>
    <w:rsid w:val="005143B0"/>
    <w:rsid w:val="005157B0"/>
    <w:rsid w:val="0051596B"/>
    <w:rsid w:val="0051762E"/>
    <w:rsid w:val="00532C3D"/>
    <w:rsid w:val="0053633F"/>
    <w:rsid w:val="00572202"/>
    <w:rsid w:val="00573F6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722F4"/>
    <w:rsid w:val="00673A8C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96DB5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D5FC0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6464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0152"/>
    <w:rsid w:val="00A618BE"/>
    <w:rsid w:val="00A67CEF"/>
    <w:rsid w:val="00AB698E"/>
    <w:rsid w:val="00AC3162"/>
    <w:rsid w:val="00AE6C32"/>
    <w:rsid w:val="00AE779C"/>
    <w:rsid w:val="00AF4EEA"/>
    <w:rsid w:val="00B016C0"/>
    <w:rsid w:val="00B04CCF"/>
    <w:rsid w:val="00B425F4"/>
    <w:rsid w:val="00B43A6A"/>
    <w:rsid w:val="00B64D19"/>
    <w:rsid w:val="00B8483E"/>
    <w:rsid w:val="00BB6B64"/>
    <w:rsid w:val="00BB7E12"/>
    <w:rsid w:val="00BC114F"/>
    <w:rsid w:val="00BC37F8"/>
    <w:rsid w:val="00BC3D5D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33A56"/>
    <w:rsid w:val="00C411FB"/>
    <w:rsid w:val="00C732E5"/>
    <w:rsid w:val="00C75643"/>
    <w:rsid w:val="00C807D0"/>
    <w:rsid w:val="00C81DE5"/>
    <w:rsid w:val="00C95D29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4C73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A219C"/>
    <w:rsid w:val="00EA6D7E"/>
    <w:rsid w:val="00EF3715"/>
    <w:rsid w:val="00F0037F"/>
    <w:rsid w:val="00F0267B"/>
    <w:rsid w:val="00F073F7"/>
    <w:rsid w:val="00F53503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C595-8B5B-45CF-A85B-CDD7805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33</cp:revision>
  <cp:lastPrinted>2023-04-24T09:55:00Z</cp:lastPrinted>
  <dcterms:created xsi:type="dcterms:W3CDTF">2023-04-24T09:32:00Z</dcterms:created>
  <dcterms:modified xsi:type="dcterms:W3CDTF">2023-04-25T11:21:00Z</dcterms:modified>
</cp:coreProperties>
</file>