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E8" w:rsidRDefault="00C1123A" w:rsidP="00C1123A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3BD9">
        <w:rPr>
          <w:rFonts w:ascii="Times New Roman" w:hAnsi="Times New Roman" w:cs="Times New Roman"/>
          <w:sz w:val="28"/>
          <w:szCs w:val="28"/>
        </w:rPr>
        <w:t>Проект</w:t>
      </w: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096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68E8" w:rsidRDefault="000968E8" w:rsidP="002B2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23A" w:rsidRDefault="00C1123A" w:rsidP="000968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123A" w:rsidRDefault="00C1123A" w:rsidP="000968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28F5" w:rsidRPr="00C1123A" w:rsidRDefault="00C1123A" w:rsidP="000968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68E8" w:rsidRPr="00C1123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индексации заработной платы </w:t>
      </w:r>
      <w:r w:rsidR="009508F9" w:rsidRPr="00C1123A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0968E8" w:rsidRPr="00C1123A">
        <w:rPr>
          <w:rFonts w:ascii="Times New Roman" w:hAnsi="Times New Roman" w:cs="Times New Roman"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68E8" w:rsidRPr="00B811DE" w:rsidRDefault="000968E8" w:rsidP="000968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8E8" w:rsidRPr="00B811DE" w:rsidRDefault="002267EB" w:rsidP="00226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В соответствии со статьей 134 Трудового кодекса Российской Федерации, Федеральным законом № 131-ФЗ от 06.10.2003 года «Об общих принципах организации местного самоуправления в Российской Федерации»</w:t>
      </w:r>
      <w:r w:rsidR="00E96E5B" w:rsidRPr="00B811DE">
        <w:rPr>
          <w:rFonts w:ascii="Times New Roman" w:hAnsi="Times New Roman" w:cs="Times New Roman"/>
          <w:sz w:val="28"/>
          <w:szCs w:val="28"/>
        </w:rPr>
        <w:t>,</w:t>
      </w:r>
      <w:r w:rsidR="007C3CDC">
        <w:rPr>
          <w:rFonts w:ascii="Times New Roman" w:hAnsi="Times New Roman" w:cs="Times New Roman"/>
          <w:sz w:val="28"/>
          <w:szCs w:val="28"/>
        </w:rPr>
        <w:t xml:space="preserve"> Федеральным законом от 02 марта 2007 года № 25-ФЗ «О муниципальной службе в Российской Федерации»</w:t>
      </w:r>
      <w:r w:rsidR="009508F9" w:rsidRPr="009508F9">
        <w:rPr>
          <w:rFonts w:ascii="Times New Roman" w:hAnsi="Times New Roman" w:cs="Times New Roman"/>
          <w:sz w:val="28"/>
          <w:szCs w:val="28"/>
        </w:rPr>
        <w:t xml:space="preserve"> </w:t>
      </w:r>
      <w:r w:rsidR="009508F9" w:rsidRPr="00B811DE">
        <w:rPr>
          <w:rFonts w:ascii="Times New Roman" w:hAnsi="Times New Roman" w:cs="Times New Roman"/>
          <w:sz w:val="28"/>
          <w:szCs w:val="28"/>
        </w:rPr>
        <w:t xml:space="preserve">другими нормативными правовыми актами Российской Федерации, </w:t>
      </w:r>
      <w:r w:rsidR="00E96E5B" w:rsidRPr="00B811DE"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город Бл</w:t>
      </w:r>
      <w:r w:rsidR="009508F9">
        <w:rPr>
          <w:rFonts w:ascii="Times New Roman" w:hAnsi="Times New Roman" w:cs="Times New Roman"/>
          <w:sz w:val="28"/>
          <w:szCs w:val="28"/>
        </w:rPr>
        <w:t>аг</w:t>
      </w:r>
      <w:r w:rsidR="00E96E5B" w:rsidRPr="00B811DE">
        <w:rPr>
          <w:rFonts w:ascii="Times New Roman" w:hAnsi="Times New Roman" w:cs="Times New Roman"/>
          <w:sz w:val="28"/>
          <w:szCs w:val="28"/>
        </w:rPr>
        <w:t>ов</w:t>
      </w:r>
      <w:r w:rsidR="009508F9">
        <w:rPr>
          <w:rFonts w:ascii="Times New Roman" w:hAnsi="Times New Roman" w:cs="Times New Roman"/>
          <w:sz w:val="28"/>
          <w:szCs w:val="28"/>
        </w:rPr>
        <w:t>е</w:t>
      </w:r>
      <w:r w:rsidR="00E96E5B" w:rsidRPr="00B811DE">
        <w:rPr>
          <w:rFonts w:ascii="Times New Roman" w:hAnsi="Times New Roman" w:cs="Times New Roman"/>
          <w:sz w:val="28"/>
          <w:szCs w:val="28"/>
        </w:rPr>
        <w:t>щенск муниципального района Благовещенский район Республики Башкортостан,</w:t>
      </w:r>
    </w:p>
    <w:p w:rsidR="00E96E5B" w:rsidRPr="00B811DE" w:rsidRDefault="00E96E5B" w:rsidP="00E96E5B">
      <w:pPr>
        <w:pStyle w:val="a3"/>
        <w:spacing w:line="276" w:lineRule="auto"/>
        <w:ind w:firstLine="708"/>
        <w:jc w:val="both"/>
        <w:rPr>
          <w:b w:val="0"/>
          <w:szCs w:val="28"/>
          <w:shd w:val="clear" w:color="auto" w:fill="FFFFFF"/>
        </w:rPr>
      </w:pPr>
      <w:r w:rsidRPr="00B811DE">
        <w:rPr>
          <w:szCs w:val="28"/>
          <w:shd w:val="clear" w:color="auto" w:fill="FFFFFF"/>
        </w:rPr>
        <w:t>ПОСТАНОВЛЯЕТ</w:t>
      </w:r>
      <w:r w:rsidRPr="00B811DE">
        <w:rPr>
          <w:b w:val="0"/>
          <w:szCs w:val="28"/>
          <w:shd w:val="clear" w:color="auto" w:fill="FFFFFF"/>
        </w:rPr>
        <w:t>:</w:t>
      </w:r>
    </w:p>
    <w:p w:rsidR="00E96E5B" w:rsidRPr="00B811DE" w:rsidRDefault="00E96E5B" w:rsidP="00226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E5B" w:rsidRPr="00B811DE" w:rsidRDefault="00E96E5B" w:rsidP="00226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1DE">
        <w:rPr>
          <w:rFonts w:ascii="Times New Roman" w:hAnsi="Times New Roman" w:cs="Times New Roman"/>
          <w:sz w:val="28"/>
          <w:szCs w:val="28"/>
        </w:rPr>
        <w:t>1. Утвердить Положение о порядке проведения индексации заработной платы муниципальных служащих городского поселения город Благовещенск муниципального района Благовещенский район Республики Башкортостан (приложение №1).</w:t>
      </w:r>
    </w:p>
    <w:p w:rsidR="00B811DE" w:rsidRPr="000A1154" w:rsidRDefault="00B811DE" w:rsidP="00B81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1154">
        <w:rPr>
          <w:rFonts w:ascii="Times New Roman" w:hAnsi="Times New Roman"/>
          <w:sz w:val="28"/>
          <w:szCs w:val="28"/>
        </w:rPr>
        <w:t>2. 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B811DE" w:rsidRPr="000A1154" w:rsidRDefault="00B811DE" w:rsidP="00B81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115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154">
        <w:rPr>
          <w:rFonts w:ascii="Times New Roman" w:hAnsi="Times New Roman"/>
          <w:sz w:val="28"/>
          <w:szCs w:val="28"/>
        </w:rPr>
        <w:t>Контроль за исполнением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у</w:t>
      </w:r>
      <w:r w:rsidRPr="000A1154">
        <w:rPr>
          <w:rFonts w:ascii="Times New Roman" w:hAnsi="Times New Roman"/>
          <w:sz w:val="28"/>
          <w:szCs w:val="28"/>
        </w:rPr>
        <w:t>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А.А.</w:t>
      </w:r>
    </w:p>
    <w:p w:rsidR="00B811DE" w:rsidRPr="000A1154" w:rsidRDefault="00B811DE" w:rsidP="00B811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11DE" w:rsidRPr="000A1154" w:rsidRDefault="00B811DE" w:rsidP="00B811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33E" w:rsidRDefault="00B811DE" w:rsidP="00B81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154">
        <w:rPr>
          <w:rFonts w:ascii="Times New Roman" w:hAnsi="Times New Roman"/>
          <w:sz w:val="28"/>
          <w:szCs w:val="28"/>
        </w:rPr>
        <w:t xml:space="preserve">Глава Администрации   </w:t>
      </w:r>
      <w:r w:rsidRPr="000A1154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A1154">
        <w:rPr>
          <w:rFonts w:ascii="Times New Roman" w:hAnsi="Times New Roman"/>
          <w:sz w:val="28"/>
          <w:szCs w:val="28"/>
        </w:rPr>
        <w:t>С.В.Завгородний</w:t>
      </w:r>
    </w:p>
    <w:p w:rsidR="00A31C3B" w:rsidRDefault="00A31C3B" w:rsidP="00EA10B9">
      <w:pPr>
        <w:spacing w:after="0"/>
        <w:ind w:left="4956" w:firstLine="708"/>
        <w:jc w:val="both"/>
        <w:rPr>
          <w:rFonts w:ascii="Times New Roman" w:hAnsi="Times New Roman"/>
          <w:sz w:val="20"/>
          <w:szCs w:val="20"/>
        </w:rPr>
      </w:pPr>
    </w:p>
    <w:p w:rsidR="005B633D" w:rsidRDefault="003B6C5D" w:rsidP="00C1123A">
      <w:pPr>
        <w:spacing w:after="0"/>
        <w:ind w:left="77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684A67" w:rsidRPr="00684A67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1</w:t>
      </w:r>
      <w:r w:rsidR="00684A67" w:rsidRPr="00684A67">
        <w:rPr>
          <w:rFonts w:ascii="Times New Roman" w:hAnsi="Times New Roman"/>
          <w:sz w:val="20"/>
          <w:szCs w:val="20"/>
        </w:rPr>
        <w:t xml:space="preserve"> </w:t>
      </w:r>
    </w:p>
    <w:p w:rsidR="009F333E" w:rsidRPr="00684A67" w:rsidRDefault="00C1123A" w:rsidP="00C1123A">
      <w:pPr>
        <w:spacing w:after="0"/>
        <w:ind w:left="5664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684A67" w:rsidRPr="00684A67">
        <w:rPr>
          <w:rFonts w:ascii="Times New Roman" w:hAnsi="Times New Roman"/>
          <w:sz w:val="20"/>
          <w:szCs w:val="20"/>
        </w:rPr>
        <w:t>к постановлению</w:t>
      </w:r>
    </w:p>
    <w:p w:rsidR="00684A67" w:rsidRPr="00684A67" w:rsidRDefault="00C1123A" w:rsidP="00EA10B9">
      <w:pPr>
        <w:spacing w:after="0"/>
        <w:ind w:left="4956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84A67" w:rsidRPr="00684A67">
        <w:rPr>
          <w:rFonts w:ascii="Times New Roman" w:hAnsi="Times New Roman"/>
          <w:sz w:val="20"/>
          <w:szCs w:val="20"/>
        </w:rPr>
        <w:t xml:space="preserve">Администрации городского поселения </w:t>
      </w:r>
    </w:p>
    <w:p w:rsidR="00C1123A" w:rsidRDefault="00C1123A" w:rsidP="00EA10B9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город </w:t>
      </w:r>
      <w:r w:rsidR="00684A67" w:rsidRPr="00684A67">
        <w:rPr>
          <w:rFonts w:ascii="Times New Roman" w:hAnsi="Times New Roman"/>
          <w:sz w:val="20"/>
          <w:szCs w:val="20"/>
        </w:rPr>
        <w:t>Благовещенск муниципального</w:t>
      </w:r>
    </w:p>
    <w:p w:rsidR="00C1123A" w:rsidRDefault="00C1123A" w:rsidP="00EA10B9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684A67" w:rsidRPr="00684A6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684A67" w:rsidRPr="00684A67">
        <w:rPr>
          <w:rFonts w:ascii="Times New Roman" w:hAnsi="Times New Roman"/>
          <w:sz w:val="20"/>
          <w:szCs w:val="20"/>
        </w:rPr>
        <w:t>района</w:t>
      </w:r>
      <w:r w:rsidR="005B633D">
        <w:rPr>
          <w:rFonts w:ascii="Times New Roman" w:hAnsi="Times New Roman"/>
          <w:sz w:val="20"/>
          <w:szCs w:val="20"/>
        </w:rPr>
        <w:t xml:space="preserve"> </w:t>
      </w:r>
      <w:r w:rsidR="00684A67" w:rsidRPr="00684A67">
        <w:rPr>
          <w:rFonts w:ascii="Times New Roman" w:hAnsi="Times New Roman"/>
          <w:sz w:val="20"/>
          <w:szCs w:val="20"/>
        </w:rPr>
        <w:t xml:space="preserve">Благовещенский район </w:t>
      </w:r>
    </w:p>
    <w:p w:rsidR="00684A67" w:rsidRDefault="00C1123A" w:rsidP="00EA10B9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684A67" w:rsidRPr="00684A67">
        <w:rPr>
          <w:rFonts w:ascii="Times New Roman" w:hAnsi="Times New Roman"/>
          <w:sz w:val="20"/>
          <w:szCs w:val="20"/>
        </w:rPr>
        <w:t>Республики Башкортостан</w:t>
      </w:r>
    </w:p>
    <w:p w:rsidR="005B633D" w:rsidRPr="00684A67" w:rsidRDefault="005B633D" w:rsidP="00EA10B9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«____»_____________20___г. №_______</w:t>
      </w:r>
    </w:p>
    <w:p w:rsidR="00684A67" w:rsidRDefault="00684A67" w:rsidP="002B2D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633D" w:rsidRPr="005B633D" w:rsidRDefault="005B633D" w:rsidP="002B2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633D">
        <w:rPr>
          <w:rFonts w:ascii="Times New Roman" w:hAnsi="Times New Roman"/>
          <w:b/>
          <w:sz w:val="28"/>
          <w:szCs w:val="28"/>
        </w:rPr>
        <w:t>Положение</w:t>
      </w:r>
    </w:p>
    <w:p w:rsidR="005B633D" w:rsidRDefault="005B633D" w:rsidP="002B2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33D">
        <w:rPr>
          <w:rFonts w:ascii="Times New Roman" w:hAnsi="Times New Roman"/>
          <w:b/>
          <w:sz w:val="28"/>
          <w:szCs w:val="28"/>
        </w:rPr>
        <w:t xml:space="preserve">О порядке проведения индексации заработной платы </w:t>
      </w:r>
      <w:r w:rsidRPr="005B633D">
        <w:rPr>
          <w:rFonts w:ascii="Times New Roman" w:hAnsi="Times New Roman" w:cs="Times New Roman"/>
          <w:b/>
          <w:sz w:val="28"/>
          <w:szCs w:val="28"/>
        </w:rPr>
        <w:t>муниципальных служащих городского поселения город Благовещенск муниципального района Благовещенский район Республики Башкортостан</w:t>
      </w:r>
    </w:p>
    <w:p w:rsidR="00A83A83" w:rsidRDefault="00A83A83" w:rsidP="002B2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A83" w:rsidRDefault="00A83A83" w:rsidP="002B2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A8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83A83" w:rsidRDefault="00A83A83" w:rsidP="00A83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A83" w:rsidRDefault="00A83A83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A8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 порядке проведения индексации заработной платы (далее-Положение) муниципальных служащих городского поселения </w:t>
      </w:r>
      <w:r w:rsidRPr="00A83A83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со ст.134 Трудового кодекса Российской Федерации, другими нормативными правов</w:t>
      </w:r>
      <w:r w:rsidR="00E0689F">
        <w:rPr>
          <w:rFonts w:ascii="Times New Roman" w:hAnsi="Times New Roman" w:cs="Times New Roman"/>
          <w:sz w:val="28"/>
          <w:szCs w:val="28"/>
        </w:rPr>
        <w:t xml:space="preserve">ыми актами Российской Федерации в целях обеспечения социальных гарантий. </w:t>
      </w:r>
    </w:p>
    <w:p w:rsidR="00A83A83" w:rsidRDefault="00A83A83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Индексация заработной платы (далее-индексация) обеспечивает повышение уровня реального содержания заработной платы работников </w:t>
      </w:r>
      <w:r w:rsidR="00EA10B9">
        <w:rPr>
          <w:rFonts w:ascii="Times New Roman" w:hAnsi="Times New Roman" w:cs="Times New Roman"/>
          <w:sz w:val="28"/>
          <w:szCs w:val="28"/>
        </w:rPr>
        <w:t xml:space="preserve">состоящих в трудовых отношениях в городском поселении </w:t>
      </w:r>
      <w:r w:rsidR="00EA10B9" w:rsidRPr="00A83A83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EA10B9">
        <w:rPr>
          <w:rFonts w:ascii="Times New Roman" w:hAnsi="Times New Roman" w:cs="Times New Roman"/>
          <w:sz w:val="28"/>
          <w:szCs w:val="28"/>
        </w:rPr>
        <w:t>.</w:t>
      </w:r>
    </w:p>
    <w:p w:rsidR="00EA10B9" w:rsidRDefault="00EA10B9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Индексация проводится при возникноведнии установленных настоящим Положением причин.</w:t>
      </w:r>
    </w:p>
    <w:p w:rsidR="00EA10B9" w:rsidRDefault="00EA10B9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Причинами индексации являются:</w:t>
      </w:r>
    </w:p>
    <w:p w:rsidR="00EA10B9" w:rsidRDefault="009508F9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="000E5FFC">
        <w:rPr>
          <w:rFonts w:ascii="Times New Roman" w:hAnsi="Times New Roman" w:cs="Times New Roman"/>
          <w:sz w:val="28"/>
          <w:szCs w:val="28"/>
        </w:rPr>
        <w:t xml:space="preserve"> </w:t>
      </w:r>
      <w:r w:rsidR="00EA10B9">
        <w:rPr>
          <w:rFonts w:ascii="Times New Roman" w:hAnsi="Times New Roman" w:cs="Times New Roman"/>
          <w:sz w:val="28"/>
          <w:szCs w:val="28"/>
        </w:rPr>
        <w:t>Изменение установленного законодательством Российской Федерации минимального размера оплаты труда.</w:t>
      </w:r>
    </w:p>
    <w:p w:rsidR="00EA10B9" w:rsidRDefault="00EA10B9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 иных случаях, установленных действующим законодательством проведение индексации.</w:t>
      </w:r>
    </w:p>
    <w:p w:rsidR="00EA10B9" w:rsidRDefault="00EA10B9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одновременного действия нескольких причин индексирование проводится только по одной из них с показателем наибольшего изменения.</w:t>
      </w:r>
    </w:p>
    <w:p w:rsidR="00EC7D8B" w:rsidRDefault="00EC7D8B" w:rsidP="00EA1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D8B">
        <w:rPr>
          <w:rFonts w:ascii="Times New Roman" w:hAnsi="Times New Roman" w:cs="Times New Roman"/>
          <w:sz w:val="28"/>
          <w:szCs w:val="28"/>
        </w:rPr>
        <w:t>1.5. Размер индекса устанавливается нормативным актом не ниже или не выше величины, обусловленной причиной индексации (п. 1.4 Положения).</w:t>
      </w:r>
    </w:p>
    <w:p w:rsidR="004D4E37" w:rsidRDefault="004D4E37" w:rsidP="004D4E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Индексация является изменением условий оплаты труда. Раб</w:t>
      </w:r>
      <w:r w:rsidR="009B7D6C">
        <w:rPr>
          <w:rFonts w:ascii="Times New Roman" w:hAnsi="Times New Roman" w:cs="Times New Roman"/>
          <w:sz w:val="28"/>
          <w:szCs w:val="28"/>
        </w:rPr>
        <w:t>отники должны быть предупрежден</w:t>
      </w:r>
      <w:r>
        <w:rPr>
          <w:rFonts w:ascii="Times New Roman" w:hAnsi="Times New Roman" w:cs="Times New Roman"/>
          <w:sz w:val="28"/>
          <w:szCs w:val="28"/>
        </w:rPr>
        <w:t xml:space="preserve">ы о таких изменениях не позднее, чем за </w:t>
      </w:r>
      <w:r w:rsidR="00221DA4">
        <w:rPr>
          <w:rFonts w:ascii="Times New Roman" w:hAnsi="Times New Roman" w:cs="Times New Roman"/>
          <w:sz w:val="28"/>
          <w:szCs w:val="28"/>
        </w:rPr>
        <w:t>2 (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221D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:rsidR="00794867" w:rsidRDefault="004D4E37" w:rsidP="002B2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1.7. Размер индекса вступает в силу и применяется для расчета заработной платы с даты, указанной в </w:t>
      </w:r>
      <w:r w:rsidR="009508F9">
        <w:rPr>
          <w:rFonts w:ascii="Times New Roman" w:hAnsi="Times New Roman" w:cs="Times New Roman"/>
          <w:sz w:val="28"/>
          <w:szCs w:val="28"/>
        </w:rPr>
        <w:t>нормативном акте.</w:t>
      </w:r>
    </w:p>
    <w:p w:rsidR="00A31C3B" w:rsidRDefault="00A31C3B" w:rsidP="002B2D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497" w:rsidRDefault="00264075" w:rsidP="009A34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5C1">
        <w:rPr>
          <w:rFonts w:ascii="Times New Roman" w:hAnsi="Times New Roman" w:cs="Times New Roman"/>
          <w:b/>
          <w:sz w:val="28"/>
          <w:szCs w:val="28"/>
        </w:rPr>
        <w:t>2.Порядок проведения индексации</w:t>
      </w:r>
    </w:p>
    <w:p w:rsidR="009A3497" w:rsidRPr="009A3497" w:rsidRDefault="009A3497" w:rsidP="009A349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497" w:rsidRDefault="009A3497" w:rsidP="009A349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На основании решения Главы Администрации город</w:t>
      </w:r>
      <w:r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Благовещенск муниципального района Благовещенский район Республики Башкортостан разрабатывается проект распоряжения об индексации, с указанием размера индекса и периода проведения индексации заработной платы.</w:t>
      </w:r>
    </w:p>
    <w:p w:rsidR="00FF3EAA" w:rsidRDefault="009A3497" w:rsidP="009A349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FF3EAA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Индексация заработной платы обеспечивает повышение уровня </w:t>
      </w:r>
      <w:r w:rsidR="00FF3EAA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заработной платы</w:t>
      </w:r>
      <w:r w:rsidR="00FF3EAA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EA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 Администрации город</w:t>
      </w:r>
      <w:r w:rsidR="00FF3EAA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поселения </w:t>
      </w:r>
      <w:r w:rsidR="00FF3E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Благовещенск муниципального района Благовещенский район Республики Башкортостан </w:t>
      </w:r>
      <w:r w:rsidR="00FF3EAA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</w:t>
      </w:r>
      <w:r w:rsidR="003064C6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FF3EAA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поселения </w:t>
      </w:r>
      <w:r w:rsidR="003064C6">
        <w:rPr>
          <w:rFonts w:ascii="Times New Roman" w:hAnsi="Times New Roman" w:cs="Times New Roman"/>
          <w:color w:val="000000" w:themeColor="text1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BC7BB3" w:rsidRDefault="009A3497" w:rsidP="00BC7BB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BC7BB3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>. Индексация проводится не реже 1 раза в год, в пределах утвержденных лимитов бюджетных обязательств.</w:t>
      </w:r>
    </w:p>
    <w:p w:rsidR="009E29A4" w:rsidRDefault="002A3CAF" w:rsidP="00C55CC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BC7BB3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7B23" w:rsidRPr="00F67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Индексации подлежит должностной оклад </w:t>
      </w:r>
      <w:r w:rsidR="00E3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</w:t>
      </w:r>
      <w:r w:rsidR="00E323A9" w:rsidRPr="00E323A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</w:t>
      </w:r>
      <w:r w:rsidR="00BC7BB3" w:rsidRPr="00E3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поселения </w:t>
      </w:r>
      <w:r w:rsidR="00E323A9">
        <w:rPr>
          <w:rFonts w:ascii="Times New Roman" w:hAnsi="Times New Roman" w:cs="Times New Roman"/>
          <w:color w:val="000000" w:themeColor="text1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BC7BB3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финансируемых за счет средств бюджета </w:t>
      </w:r>
      <w:r w:rsidR="002B1FAA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BC7BB3" w:rsidRPr="00C56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поселения </w:t>
      </w:r>
      <w:r w:rsidR="002B1FAA">
        <w:rPr>
          <w:rFonts w:ascii="Times New Roman" w:hAnsi="Times New Roman" w:cs="Times New Roman"/>
          <w:color w:val="000000" w:themeColor="text1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9E29A4" w:rsidRDefault="00C55CC6" w:rsidP="002420F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9E2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20F8" w:rsidRPr="009E29A4">
        <w:rPr>
          <w:rFonts w:ascii="Times New Roman" w:hAnsi="Times New Roman" w:cs="Times New Roman"/>
          <w:color w:val="000000" w:themeColor="text1"/>
          <w:sz w:val="28"/>
          <w:szCs w:val="28"/>
        </w:rPr>
        <w:t>Премии, надбавки, доплаты, компенсации индексации не подлежат.</w:t>
      </w:r>
    </w:p>
    <w:p w:rsidR="006525C1" w:rsidRDefault="00C55CC6" w:rsidP="00C55CC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A23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3C16" w:rsidRPr="00A23C16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проиндексированной суммы округляется до полных десятков</w:t>
      </w:r>
      <w:r w:rsidR="00A23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3C16" w:rsidRPr="00A23C16">
        <w:rPr>
          <w:rFonts w:ascii="Times New Roman" w:hAnsi="Times New Roman" w:cs="Times New Roman"/>
          <w:color w:val="000000" w:themeColor="text1"/>
          <w:sz w:val="28"/>
          <w:szCs w:val="28"/>
        </w:rPr>
        <w:t>рублей в большую сторону.</w:t>
      </w:r>
    </w:p>
    <w:p w:rsidR="002B2D5D" w:rsidRDefault="00A23C16" w:rsidP="002B2D5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2.7</w:t>
      </w:r>
      <w:r w:rsidRPr="00A23C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C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Проиндексированные должностные оклады утверждаются нормативно правовым актом Администрации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</w:t>
      </w:r>
      <w:r w:rsidRPr="00A23C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 поселения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A23C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подписываются Главой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</w:t>
      </w:r>
      <w:r w:rsidRPr="00A23C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его заместителем</w:t>
      </w:r>
      <w:r w:rsidR="002B2D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B5118" w:rsidRPr="002B2D5D" w:rsidRDefault="00EC7D8B" w:rsidP="002B2D5D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25C1">
        <w:rPr>
          <w:rFonts w:ascii="Times New Roman" w:hAnsi="Times New Roman"/>
          <w:b/>
          <w:sz w:val="28"/>
          <w:szCs w:val="28"/>
        </w:rPr>
        <w:t>3. Прочие положения</w:t>
      </w:r>
    </w:p>
    <w:p w:rsidR="00EC7D8B" w:rsidRPr="00EC7D8B" w:rsidRDefault="00EC7D8B" w:rsidP="00EC7D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7D8B">
        <w:rPr>
          <w:rFonts w:ascii="Times New Roman" w:hAnsi="Times New Roman"/>
          <w:sz w:val="28"/>
          <w:szCs w:val="28"/>
        </w:rPr>
        <w:t>3.1. Лица, участвующие в реализации настоящего Положения, несут персональную ответственность за его невыполнение или нарушение.</w:t>
      </w:r>
    </w:p>
    <w:p w:rsidR="00EC7D8B" w:rsidRDefault="00EC7D8B" w:rsidP="00EC7D8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7D8B">
        <w:rPr>
          <w:rFonts w:ascii="Times New Roman" w:hAnsi="Times New Roman"/>
          <w:sz w:val="28"/>
          <w:szCs w:val="28"/>
        </w:rPr>
        <w:t xml:space="preserve">3.2. Изменения, дополнения вносятся </w:t>
      </w:r>
      <w:r w:rsidRPr="002B5118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Положение в порядке, установленном </w:t>
      </w:r>
      <w:r w:rsidR="002B5118">
        <w:rPr>
          <w:rFonts w:ascii="Times New Roman" w:hAnsi="Times New Roman"/>
          <w:color w:val="000000" w:themeColor="text1"/>
          <w:sz w:val="28"/>
          <w:szCs w:val="28"/>
        </w:rPr>
        <w:t>действующим законодательством.</w:t>
      </w:r>
    </w:p>
    <w:p w:rsidR="00C56E71" w:rsidRPr="00A31C3B" w:rsidRDefault="00F05546" w:rsidP="00A31C3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 Положение вступает в силу со дня его опубликования.</w:t>
      </w:r>
    </w:p>
    <w:sectPr w:rsidR="00C56E71" w:rsidRPr="00A31C3B" w:rsidSect="00FD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proofState w:spelling="clean"/>
  <w:defaultTabStop w:val="708"/>
  <w:characterSpacingControl w:val="doNotCompress"/>
  <w:compat/>
  <w:rsids>
    <w:rsidRoot w:val="000968E8"/>
    <w:rsid w:val="00040014"/>
    <w:rsid w:val="00067677"/>
    <w:rsid w:val="000968E8"/>
    <w:rsid w:val="000E4C81"/>
    <w:rsid w:val="000E5FFC"/>
    <w:rsid w:val="001471B7"/>
    <w:rsid w:val="001A6C7B"/>
    <w:rsid w:val="001B3AF7"/>
    <w:rsid w:val="001F287A"/>
    <w:rsid w:val="00221DA4"/>
    <w:rsid w:val="00223F07"/>
    <w:rsid w:val="002267EB"/>
    <w:rsid w:val="002420F8"/>
    <w:rsid w:val="00264075"/>
    <w:rsid w:val="002A3CAF"/>
    <w:rsid w:val="002B1FAA"/>
    <w:rsid w:val="002B2D5D"/>
    <w:rsid w:val="002B5118"/>
    <w:rsid w:val="003064C6"/>
    <w:rsid w:val="003B6C5D"/>
    <w:rsid w:val="00481523"/>
    <w:rsid w:val="004B2A7A"/>
    <w:rsid w:val="004D4E37"/>
    <w:rsid w:val="004D7CE0"/>
    <w:rsid w:val="00543502"/>
    <w:rsid w:val="00562477"/>
    <w:rsid w:val="005B633D"/>
    <w:rsid w:val="005C0E3D"/>
    <w:rsid w:val="006525C1"/>
    <w:rsid w:val="00684A67"/>
    <w:rsid w:val="006D6DF2"/>
    <w:rsid w:val="00707D50"/>
    <w:rsid w:val="00714D42"/>
    <w:rsid w:val="00780541"/>
    <w:rsid w:val="00794867"/>
    <w:rsid w:val="007B0887"/>
    <w:rsid w:val="007C3CDC"/>
    <w:rsid w:val="009508F9"/>
    <w:rsid w:val="00993136"/>
    <w:rsid w:val="009A205A"/>
    <w:rsid w:val="009A3497"/>
    <w:rsid w:val="009B7D6C"/>
    <w:rsid w:val="009C6EEB"/>
    <w:rsid w:val="009E29A4"/>
    <w:rsid w:val="009E5D5E"/>
    <w:rsid w:val="009F333E"/>
    <w:rsid w:val="00A23C16"/>
    <w:rsid w:val="00A317C8"/>
    <w:rsid w:val="00A31C3B"/>
    <w:rsid w:val="00A83A83"/>
    <w:rsid w:val="00B117F4"/>
    <w:rsid w:val="00B131D4"/>
    <w:rsid w:val="00B20EFE"/>
    <w:rsid w:val="00B47F2A"/>
    <w:rsid w:val="00B811DE"/>
    <w:rsid w:val="00BC7BB3"/>
    <w:rsid w:val="00C1123A"/>
    <w:rsid w:val="00C55CC6"/>
    <w:rsid w:val="00C56E71"/>
    <w:rsid w:val="00C60396"/>
    <w:rsid w:val="00C745B5"/>
    <w:rsid w:val="00D423B9"/>
    <w:rsid w:val="00D5409B"/>
    <w:rsid w:val="00DC7C58"/>
    <w:rsid w:val="00E0689F"/>
    <w:rsid w:val="00E323A9"/>
    <w:rsid w:val="00E461EF"/>
    <w:rsid w:val="00E57404"/>
    <w:rsid w:val="00E82C11"/>
    <w:rsid w:val="00E96E5B"/>
    <w:rsid w:val="00EA10B9"/>
    <w:rsid w:val="00EC7D8B"/>
    <w:rsid w:val="00F05546"/>
    <w:rsid w:val="00F42BC2"/>
    <w:rsid w:val="00F67B23"/>
    <w:rsid w:val="00FD69BF"/>
    <w:rsid w:val="00FF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E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6E5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Lena</cp:lastModifiedBy>
  <cp:revision>2</cp:revision>
  <cp:lastPrinted>2023-06-22T06:01:00Z</cp:lastPrinted>
  <dcterms:created xsi:type="dcterms:W3CDTF">2023-06-24T06:31:00Z</dcterms:created>
  <dcterms:modified xsi:type="dcterms:W3CDTF">2023-06-24T06:31:00Z</dcterms:modified>
</cp:coreProperties>
</file>