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17C" w:rsidRDefault="00F0517C" w:rsidP="00F0517C">
      <w:pPr>
        <w:spacing w:after="300" w:line="240" w:lineRule="auto"/>
        <w:jc w:val="center"/>
        <w:outlineLvl w:val="0"/>
        <w:rPr>
          <w:rFonts w:ascii="Conv_PFDINTEXTCONDPRO-MEDIUM" w:eastAsia="Times New Roman" w:hAnsi="Conv_PFDINTEXTCONDPRO-MEDIUM" w:cs="Arial"/>
          <w:color w:val="405965"/>
          <w:kern w:val="36"/>
          <w:sz w:val="84"/>
          <w:szCs w:val="84"/>
          <w:lang w:eastAsia="ru-RU"/>
        </w:rPr>
      </w:pPr>
      <w:bookmarkStart w:id="0" w:name="_GoBack"/>
      <w:bookmarkEnd w:id="0"/>
      <w:r>
        <w:rPr>
          <w:rFonts w:ascii="Conv_PFDINTEXTCONDPRO-MEDIUM" w:eastAsia="Times New Roman" w:hAnsi="Conv_PFDINTEXTCONDPRO-MEDIUM" w:cs="Arial"/>
          <w:noProof/>
          <w:color w:val="405965"/>
          <w:kern w:val="36"/>
          <w:sz w:val="84"/>
          <w:szCs w:val="84"/>
          <w:lang w:eastAsia="ru-RU"/>
        </w:rPr>
        <w:drawing>
          <wp:inline distT="0" distB="0" distL="0" distR="0">
            <wp:extent cx="4604374" cy="239040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7903" cy="2392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517C" w:rsidRPr="00F0517C" w:rsidRDefault="00F0517C" w:rsidP="00F0517C">
      <w:pPr>
        <w:spacing w:after="0" w:line="240" w:lineRule="auto"/>
        <w:ind w:left="-567" w:firstLine="567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  <w:r w:rsidRPr="00F0517C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Как проверить и уплатить задолженность по налогам</w:t>
      </w:r>
    </w:p>
    <w:p w:rsidR="00F0517C" w:rsidRDefault="00F0517C" w:rsidP="00F051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517C" w:rsidRPr="00F0517C" w:rsidRDefault="00F0517C" w:rsidP="00F0517C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17C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Федеральная налоговая служба стремится к тому, чтобы гражданам было легко и просто контролировать состояние своих расчетов с бюджетом.</w:t>
      </w:r>
    </w:p>
    <w:p w:rsidR="00F0517C" w:rsidRPr="00F0517C" w:rsidRDefault="00F0517C" w:rsidP="00F0517C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17C">
        <w:rPr>
          <w:rFonts w:ascii="Times New Roman" w:eastAsia="Times New Roman" w:hAnsi="Times New Roman" w:cs="Times New Roman"/>
          <w:sz w:val="24"/>
          <w:szCs w:val="24"/>
          <w:lang w:eastAsia="ru-RU"/>
        </w:rPr>
        <w:t>Узнать о состоянии счета (сальдо по единому налоговому счету - ЕНС) можно:</w:t>
      </w:r>
    </w:p>
    <w:p w:rsidR="00F0517C" w:rsidRPr="00F0517C" w:rsidRDefault="00F0517C" w:rsidP="00F0517C">
      <w:pPr>
        <w:numPr>
          <w:ilvl w:val="0"/>
          <w:numId w:val="1"/>
        </w:num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17C">
        <w:rPr>
          <w:rFonts w:ascii="Times New Roman" w:eastAsia="Times New Roman" w:hAnsi="Times New Roman" w:cs="Times New Roman"/>
          <w:sz w:val="24"/>
          <w:szCs w:val="24"/>
          <w:lang w:eastAsia="ru-RU"/>
        </w:rPr>
        <w:t>онлайн, в личном кабинете налогоплательщика на сайте ФНС России nalog.gov.ru или в мобильном приложении «Налоги ФЛ» (требуется регистрация в личном кабинете на</w:t>
      </w:r>
      <w:r w:rsidR="000C1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логоплательщика или на портале </w:t>
      </w:r>
      <w:proofErr w:type="spellStart"/>
      <w:r w:rsidR="000C1CF6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F0517C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осуслуг</w:t>
      </w:r>
      <w:proofErr w:type="spellEnd"/>
      <w:r w:rsidRPr="00F05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РФ);</w:t>
      </w:r>
    </w:p>
    <w:p w:rsidR="00F0517C" w:rsidRPr="00F0517C" w:rsidRDefault="00F0517C" w:rsidP="00F0517C">
      <w:pPr>
        <w:numPr>
          <w:ilvl w:val="0"/>
          <w:numId w:val="1"/>
        </w:num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17C">
        <w:rPr>
          <w:rFonts w:ascii="Times New Roman" w:eastAsia="Times New Roman" w:hAnsi="Times New Roman" w:cs="Times New Roman"/>
          <w:sz w:val="24"/>
          <w:szCs w:val="24"/>
          <w:lang w:eastAsia="ru-RU"/>
        </w:rPr>
        <w:t>онлайн, на портале государственных услуг РФ (с января 2023 года на портал государственных услуг РФ выгружаются сведения об отрицательном сальдо ЕНС, в том числе по налогам физических лиц, являющихся индивидуальными предпринимателями, а также лиц, утративших статус индивидуального предпринимателя, по которым ранее такая задолженность не отображалась);</w:t>
      </w:r>
    </w:p>
    <w:p w:rsidR="00F0517C" w:rsidRPr="00F0517C" w:rsidRDefault="00F0517C" w:rsidP="00F0517C">
      <w:pPr>
        <w:numPr>
          <w:ilvl w:val="0"/>
          <w:numId w:val="1"/>
        </w:num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17C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лично, при визите в налоговую инспекцию (нужно предъявить документ, удостоверяющий личность). Записаться на прием в инспекцию можно онлайн;</w:t>
      </w:r>
    </w:p>
    <w:p w:rsidR="00F0517C" w:rsidRPr="00F0517C" w:rsidRDefault="00F0517C" w:rsidP="00F0517C">
      <w:pPr>
        <w:numPr>
          <w:ilvl w:val="0"/>
          <w:numId w:val="1"/>
        </w:num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17C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 СМС-сообщения или по электронной почте (налоговый орган будет присылать вам информацию</w:t>
      </w:r>
      <w:r w:rsidR="001D4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наличии задолженности, если В</w:t>
      </w:r>
      <w:r w:rsidRPr="00F0517C">
        <w:rPr>
          <w:rFonts w:ascii="Times New Roman" w:eastAsia="Times New Roman" w:hAnsi="Times New Roman" w:cs="Times New Roman"/>
          <w:sz w:val="24"/>
          <w:szCs w:val="24"/>
          <w:lang w:eastAsia="ru-RU"/>
        </w:rPr>
        <w:t>ы предоставите согласие на информирование). Эту бесплатная услуга подключается путем подачи Согласия на информирование через Личный кабинет налогоплательщика для физических лиц, почту или лично в налоговый орган;</w:t>
      </w:r>
    </w:p>
    <w:p w:rsidR="00F0517C" w:rsidRPr="00F0517C" w:rsidRDefault="00F0517C" w:rsidP="00F0517C">
      <w:pPr>
        <w:numPr>
          <w:ilvl w:val="0"/>
          <w:numId w:val="1"/>
        </w:num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17C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 многофункциональный центр (МФЦ), для того, чтобы получить данную услугу, человеку необходимо предъявить паспорт, а также указать свой ИНН.</w:t>
      </w:r>
    </w:p>
    <w:p w:rsidR="00F0517C" w:rsidRPr="00F0517C" w:rsidRDefault="00F0517C" w:rsidP="00F0517C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17C">
        <w:rPr>
          <w:rFonts w:ascii="Times New Roman" w:eastAsia="Times New Roman" w:hAnsi="Times New Roman" w:cs="Times New Roman"/>
          <w:sz w:val="24"/>
          <w:szCs w:val="24"/>
          <w:lang w:eastAsia="ru-RU"/>
        </w:rPr>
        <w:t>Уплатить налоги можно: лично через учреждения банков, с помощью онлайн-сервисов налоговой службы </w:t>
      </w:r>
      <w:hyperlink r:id="rId6" w:tgtFrame="_blank" w:tooltip="перейти к сервису" w:history="1">
        <w:r w:rsidRPr="00F0517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«Уплата налогов и пошлин»</w:t>
        </w:r>
      </w:hyperlink>
      <w:r w:rsidRPr="00F0517C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7" w:tgtFrame="_blank" w:tooltip="перейти к сервису" w:history="1">
        <w:r w:rsidRPr="00F0517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«Личный кабинет налогоплательщика для физических лиц»</w:t>
        </w:r>
      </w:hyperlink>
      <w:r w:rsidRPr="00F0517C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приложения «Налоги ФЛ» для мобильных устройств.</w:t>
      </w:r>
    </w:p>
    <w:p w:rsidR="00F0517C" w:rsidRPr="00F0517C" w:rsidRDefault="00F0517C" w:rsidP="00F0517C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17C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Несвоевременная уплата имущественных налогов приводит к дополнительным расходам: ежедневное начисление пени (1/300 ставки ЦБ), оплата государственной пошлины в размере не менее 200 рублей за рассмотрение материалов дела в суде, а в случае направления исполнительных документов в службу судебных приставов - оплата исполнительского сбора.</w:t>
      </w:r>
    </w:p>
    <w:p w:rsidR="000F24B5" w:rsidRPr="00F0517C" w:rsidRDefault="000F24B5" w:rsidP="00F0517C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0F24B5" w:rsidRPr="00F0517C" w:rsidSect="00F0517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v_PFDINTEXTCONDPRO-MEDIUM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F463AD"/>
    <w:multiLevelType w:val="multilevel"/>
    <w:tmpl w:val="48822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defaultTabStop w:val="708"/>
  <w:characterSpacingControl w:val="doNotCompress"/>
  <w:compat/>
  <w:rsids>
    <w:rsidRoot w:val="00BB7DC7"/>
    <w:rsid w:val="0003213F"/>
    <w:rsid w:val="000B0B7D"/>
    <w:rsid w:val="000C1CF6"/>
    <w:rsid w:val="000F24B5"/>
    <w:rsid w:val="001D4B1A"/>
    <w:rsid w:val="0045040E"/>
    <w:rsid w:val="004659FE"/>
    <w:rsid w:val="00731A91"/>
    <w:rsid w:val="007F653C"/>
    <w:rsid w:val="00837BE6"/>
    <w:rsid w:val="008E186F"/>
    <w:rsid w:val="00A11E3D"/>
    <w:rsid w:val="00A41506"/>
    <w:rsid w:val="00BB7DC7"/>
    <w:rsid w:val="00C647ED"/>
    <w:rsid w:val="00DB38FE"/>
    <w:rsid w:val="00F051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A91"/>
  </w:style>
  <w:style w:type="paragraph" w:styleId="1">
    <w:name w:val="heading 1"/>
    <w:basedOn w:val="a"/>
    <w:link w:val="10"/>
    <w:uiPriority w:val="9"/>
    <w:qFormat/>
    <w:rsid w:val="00F051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517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051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0517C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051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51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051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517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051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0517C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051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51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4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72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81255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0116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0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81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90792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978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648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67387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kfl2.nalog.ru/lkfl/log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ervice.nalog.ru/payment/" TargetMode="External"/><Relationship Id="rId5" Type="http://schemas.openxmlformats.org/officeDocument/2006/relationships/image" Target="media/image1.pn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Lena</cp:lastModifiedBy>
  <cp:revision>2</cp:revision>
  <cp:lastPrinted>2023-08-15T05:43:00Z</cp:lastPrinted>
  <dcterms:created xsi:type="dcterms:W3CDTF">2023-08-15T07:22:00Z</dcterms:created>
  <dcterms:modified xsi:type="dcterms:W3CDTF">2023-08-15T07:22:00Z</dcterms:modified>
</cp:coreProperties>
</file>