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B25">
        <w:rPr>
          <w:sz w:val="28"/>
          <w:szCs w:val="28"/>
        </w:rPr>
        <w:tab/>
        <w:t xml:space="preserve"> </w:t>
      </w:r>
      <w:r w:rsidR="00AA55FA" w:rsidRPr="00AA55FA">
        <w:rPr>
          <w:sz w:val="28"/>
          <w:szCs w:val="28"/>
          <w:u w:val="single"/>
        </w:rPr>
        <w:t>«</w:t>
      </w:r>
      <w:r w:rsidR="00A970C1">
        <w:rPr>
          <w:sz w:val="28"/>
          <w:szCs w:val="28"/>
          <w:u w:val="single"/>
        </w:rPr>
        <w:t>15</w:t>
      </w:r>
      <w:r w:rsidR="00AA55FA" w:rsidRPr="00AA55FA">
        <w:rPr>
          <w:sz w:val="28"/>
          <w:szCs w:val="28"/>
          <w:u w:val="single"/>
        </w:rPr>
        <w:t xml:space="preserve">»  </w:t>
      </w:r>
      <w:r w:rsidR="00A970C1">
        <w:rPr>
          <w:sz w:val="28"/>
          <w:szCs w:val="28"/>
          <w:u w:val="single"/>
        </w:rPr>
        <w:t>апреля</w:t>
      </w:r>
      <w:r w:rsidR="00AA55FA" w:rsidRPr="00AA55FA">
        <w:rPr>
          <w:sz w:val="28"/>
          <w:szCs w:val="28"/>
          <w:u w:val="single"/>
        </w:rPr>
        <w:t xml:space="preserve"> 202</w:t>
      </w:r>
      <w:r w:rsidR="00A970C1">
        <w:rPr>
          <w:sz w:val="28"/>
          <w:szCs w:val="28"/>
          <w:u w:val="single"/>
        </w:rPr>
        <w:t>4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B545A8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765617">
        <w:rPr>
          <w:sz w:val="28"/>
          <w:szCs w:val="28"/>
        </w:rPr>
        <w:t>заведующего сектором по оказанию муниципальных услуг</w:t>
      </w:r>
      <w:r>
        <w:rPr>
          <w:bCs/>
          <w:sz w:val="28"/>
          <w:szCs w:val="28"/>
        </w:rPr>
        <w:t xml:space="preserve"> </w:t>
      </w:r>
      <w:r w:rsidR="00DA6FC7">
        <w:rPr>
          <w:bCs/>
          <w:sz w:val="28"/>
          <w:szCs w:val="28"/>
        </w:rPr>
        <w:t>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>
        <w:rPr>
          <w:bCs/>
          <w:sz w:val="28"/>
          <w:szCs w:val="28"/>
        </w:rPr>
        <w:t xml:space="preserve"> </w:t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профессионального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</w:t>
      </w:r>
      <w:r w:rsidRPr="004541C3">
        <w:rPr>
          <w:sz w:val="28"/>
          <w:szCs w:val="28"/>
        </w:rPr>
        <w:lastRenderedPageBreak/>
        <w:t>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>справка</w:t>
      </w:r>
      <w:r w:rsidRPr="004541C3">
        <w:rPr>
          <w:sz w:val="28"/>
          <w:szCs w:val="28"/>
          <w:shd w:val="clear" w:color="auto" w:fill="FFFFFF"/>
        </w:rPr>
        <w:t xml:space="preserve"> </w:t>
      </w:r>
      <w:r w:rsidRPr="004541C3">
        <w:rPr>
          <w:bCs/>
          <w:sz w:val="28"/>
          <w:szCs w:val="28"/>
          <w:shd w:val="clear" w:color="auto" w:fill="FFFFFF"/>
        </w:rPr>
        <w:t xml:space="preserve">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FF01D0">
        <w:rPr>
          <w:sz w:val="28"/>
          <w:szCs w:val="28"/>
        </w:rPr>
        <w:t>2</w:t>
      </w:r>
      <w:r w:rsidR="00F02D5A">
        <w:rPr>
          <w:sz w:val="28"/>
          <w:szCs w:val="28"/>
        </w:rPr>
        <w:t>7</w:t>
      </w:r>
      <w:r w:rsidR="00312553">
        <w:rPr>
          <w:sz w:val="28"/>
          <w:szCs w:val="28"/>
        </w:rPr>
        <w:t xml:space="preserve"> </w:t>
      </w:r>
      <w:r w:rsidR="00F02D5A">
        <w:rPr>
          <w:sz w:val="28"/>
          <w:szCs w:val="28"/>
        </w:rPr>
        <w:t>апреля</w:t>
      </w:r>
      <w:r w:rsidR="00312553">
        <w:rPr>
          <w:sz w:val="28"/>
          <w:szCs w:val="28"/>
        </w:rPr>
        <w:t xml:space="preserve"> 202</w:t>
      </w:r>
      <w:r w:rsidR="00F02D5A">
        <w:rPr>
          <w:sz w:val="28"/>
          <w:szCs w:val="28"/>
        </w:rPr>
        <w:t>4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</w:t>
      </w:r>
      <w:r w:rsidR="00F02D5A">
        <w:rPr>
          <w:sz w:val="28"/>
          <w:szCs w:val="28"/>
        </w:rPr>
        <w:t>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446419" w:rsidRPr="00446419">
        <w:rPr>
          <w:sz w:val="28"/>
          <w:szCs w:val="28"/>
        </w:rPr>
        <w:t xml:space="preserve"> 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C512CA">
        <w:rPr>
          <w:sz w:val="28"/>
          <w:szCs w:val="28"/>
        </w:rPr>
        <w:t>2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>
        <w:rPr>
          <w:sz w:val="28"/>
          <w:szCs w:val="28"/>
        </w:rPr>
        <w:t>К</w:t>
      </w:r>
      <w:r w:rsidR="00E363B0" w:rsidRPr="002A5679">
        <w:rPr>
          <w:sz w:val="28"/>
          <w:szCs w:val="28"/>
        </w:rPr>
        <w:t>онкурс</w:t>
      </w:r>
      <w:r w:rsidR="00DA06EF">
        <w:rPr>
          <w:sz w:val="28"/>
          <w:szCs w:val="28"/>
        </w:rPr>
        <w:t xml:space="preserve"> проводится</w:t>
      </w:r>
      <w:r w:rsidR="00E363B0" w:rsidRPr="002A5679">
        <w:rPr>
          <w:sz w:val="28"/>
          <w:szCs w:val="28"/>
        </w:rPr>
        <w:t xml:space="preserve"> </w:t>
      </w:r>
      <w:r w:rsidR="006E0172" w:rsidRPr="006E0172">
        <w:rPr>
          <w:sz w:val="28"/>
          <w:szCs w:val="28"/>
        </w:rPr>
        <w:t>8</w:t>
      </w:r>
      <w:r w:rsidR="00E363B0" w:rsidRPr="00AA55FA">
        <w:rPr>
          <w:sz w:val="28"/>
          <w:szCs w:val="28"/>
        </w:rPr>
        <w:t xml:space="preserve"> </w:t>
      </w:r>
      <w:r w:rsidR="00C512CA">
        <w:rPr>
          <w:sz w:val="28"/>
          <w:szCs w:val="28"/>
        </w:rPr>
        <w:t>м</w:t>
      </w:r>
      <w:r w:rsidR="00426A74">
        <w:rPr>
          <w:sz w:val="28"/>
          <w:szCs w:val="28"/>
        </w:rPr>
        <w:t>ая</w:t>
      </w:r>
      <w:r w:rsidR="00E363B0" w:rsidRPr="00AA55FA">
        <w:rPr>
          <w:sz w:val="28"/>
          <w:szCs w:val="28"/>
        </w:rPr>
        <w:t xml:space="preserve"> 202</w:t>
      </w:r>
      <w:r w:rsidR="00C512CA">
        <w:rPr>
          <w:sz w:val="28"/>
          <w:szCs w:val="28"/>
        </w:rPr>
        <w:t>4</w:t>
      </w:r>
      <w:r w:rsidR="00E363B0" w:rsidRPr="00AA55FA">
        <w:rPr>
          <w:sz w:val="28"/>
          <w:szCs w:val="28"/>
        </w:rPr>
        <w:t xml:space="preserve"> года в 1</w:t>
      </w:r>
      <w:r w:rsidR="00C512CA">
        <w:rPr>
          <w:sz w:val="28"/>
          <w:szCs w:val="28"/>
        </w:rPr>
        <w:t>0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112399" w:rsidRPr="009362B0" w:rsidRDefault="009A11E3" w:rsidP="00112399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112399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112399" w:rsidRPr="00DA0336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</w:t>
      </w:r>
      <w:r w:rsidR="00C512CA">
        <w:rPr>
          <w:rFonts w:ascii="Times New Roman" w:hAnsi="Times New Roman"/>
          <w:b w:val="0"/>
          <w:sz w:val="27"/>
          <w:szCs w:val="27"/>
        </w:rPr>
        <w:t>4</w:t>
      </w:r>
      <w:r w:rsidRPr="00DA0336">
        <w:rPr>
          <w:rFonts w:ascii="Times New Roman" w:hAnsi="Times New Roman"/>
          <w:b w:val="0"/>
          <w:sz w:val="27"/>
          <w:szCs w:val="27"/>
        </w:rPr>
        <w:t>г.</w:t>
      </w:r>
    </w:p>
    <w:p w:rsidR="00112399" w:rsidRPr="009362B0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sz w:val="27"/>
          <w:szCs w:val="27"/>
        </w:rPr>
        <w:t>заведующий сектором по оказанию муниципальных услуг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>
        <w:rPr>
          <w:rFonts w:ascii="Times New Roman" w:hAnsi="Times New Roman" w:cs="Times New Roman"/>
          <w:sz w:val="27"/>
          <w:szCs w:val="27"/>
        </w:rPr>
        <w:t>старшей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112399" w:rsidRPr="00CF2F7F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 xml:space="preserve">с </w:t>
      </w:r>
      <w:proofErr w:type="spellStart"/>
      <w:r w:rsidRPr="00CF2F7F">
        <w:rPr>
          <w:rFonts w:ascii="Times New Roman" w:hAnsi="Times New Roman" w:cs="Times New Roman"/>
          <w:sz w:val="27"/>
          <w:szCs w:val="27"/>
        </w:rPr>
        <w:t>_________г</w:t>
      </w:r>
      <w:proofErr w:type="spellEnd"/>
      <w:r w:rsidRPr="00CF2F7F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>
        <w:rPr>
          <w:rFonts w:ascii="Times New Roman" w:hAnsi="Times New Roman" w:cs="Times New Roman"/>
          <w:sz w:val="27"/>
          <w:szCs w:val="27"/>
        </w:rPr>
        <w:t>заведующего сектором по оказанию муниципальных услуг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DA290D">
        <w:rPr>
          <w:rFonts w:ascii="Times New Roman" w:hAnsi="Times New Roman" w:cs="Times New Roman"/>
          <w:sz w:val="27"/>
          <w:szCs w:val="27"/>
        </w:rPr>
        <w:t>4555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112399" w:rsidRPr="00D77759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112399" w:rsidRPr="00D77759" w:rsidTr="00B16AEE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Pr="003A6638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112399" w:rsidRPr="00845C32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112399" w:rsidRPr="00686A94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112399" w:rsidRPr="00C222B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5D426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5D426E" w:rsidRPr="005D42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5D426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</w:t>
            </w:r>
            <w:r w:rsidR="005D426E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2399" w:rsidRDefault="00112399" w:rsidP="00112399">
      <w:pPr>
        <w:tabs>
          <w:tab w:val="left" w:pos="0"/>
          <w:tab w:val="left" w:pos="1134"/>
        </w:tabs>
        <w:rPr>
          <w:sz w:val="27"/>
          <w:szCs w:val="27"/>
        </w:rPr>
      </w:pP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112399" w:rsidRPr="004E6CBB" w:rsidRDefault="00112399" w:rsidP="00112399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112399" w:rsidP="00112399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078D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C2523"/>
    <w:rsid w:val="000D4C30"/>
    <w:rsid w:val="000E4CBB"/>
    <w:rsid w:val="000F62C3"/>
    <w:rsid w:val="000F7A7E"/>
    <w:rsid w:val="000F7C9D"/>
    <w:rsid w:val="00100C2D"/>
    <w:rsid w:val="001053F6"/>
    <w:rsid w:val="00105786"/>
    <w:rsid w:val="00112399"/>
    <w:rsid w:val="00114A65"/>
    <w:rsid w:val="00115280"/>
    <w:rsid w:val="00116ED3"/>
    <w:rsid w:val="00125961"/>
    <w:rsid w:val="00131F1A"/>
    <w:rsid w:val="001327C0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B47E6"/>
    <w:rsid w:val="002C46C1"/>
    <w:rsid w:val="002C7E2B"/>
    <w:rsid w:val="002D6E64"/>
    <w:rsid w:val="002E49FF"/>
    <w:rsid w:val="002E7AB2"/>
    <w:rsid w:val="002F49AE"/>
    <w:rsid w:val="002F57D0"/>
    <w:rsid w:val="00301CB1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34B25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26A74"/>
    <w:rsid w:val="00437CFC"/>
    <w:rsid w:val="0044231A"/>
    <w:rsid w:val="00446419"/>
    <w:rsid w:val="004530CC"/>
    <w:rsid w:val="0045640C"/>
    <w:rsid w:val="00456EAA"/>
    <w:rsid w:val="00476CDB"/>
    <w:rsid w:val="004770D0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4E7476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426E"/>
    <w:rsid w:val="005D669E"/>
    <w:rsid w:val="005F18EA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0172"/>
    <w:rsid w:val="006E4BFB"/>
    <w:rsid w:val="006E786F"/>
    <w:rsid w:val="006F0263"/>
    <w:rsid w:val="006F238F"/>
    <w:rsid w:val="006F4513"/>
    <w:rsid w:val="00700484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426B1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B7C21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54B9D"/>
    <w:rsid w:val="00A6537A"/>
    <w:rsid w:val="00A7320E"/>
    <w:rsid w:val="00A74CD5"/>
    <w:rsid w:val="00A91563"/>
    <w:rsid w:val="00A93D77"/>
    <w:rsid w:val="00A96282"/>
    <w:rsid w:val="00A970C1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0AF9"/>
    <w:rsid w:val="00AF3D09"/>
    <w:rsid w:val="00B03C8B"/>
    <w:rsid w:val="00B10913"/>
    <w:rsid w:val="00B15DE8"/>
    <w:rsid w:val="00B34546"/>
    <w:rsid w:val="00B457DB"/>
    <w:rsid w:val="00B545A8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12CA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353E7"/>
    <w:rsid w:val="00D40FCA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0336"/>
    <w:rsid w:val="00DA06EF"/>
    <w:rsid w:val="00DA0C2C"/>
    <w:rsid w:val="00DA1E35"/>
    <w:rsid w:val="00DA290D"/>
    <w:rsid w:val="00DA3593"/>
    <w:rsid w:val="00DA57DF"/>
    <w:rsid w:val="00DA6FC7"/>
    <w:rsid w:val="00DB01C0"/>
    <w:rsid w:val="00DB29E0"/>
    <w:rsid w:val="00DC3EE6"/>
    <w:rsid w:val="00DC473B"/>
    <w:rsid w:val="00DD19D8"/>
    <w:rsid w:val="00DD3C71"/>
    <w:rsid w:val="00DE40F2"/>
    <w:rsid w:val="00DE5FE3"/>
    <w:rsid w:val="00DF50AD"/>
    <w:rsid w:val="00E149BC"/>
    <w:rsid w:val="00E15BBF"/>
    <w:rsid w:val="00E25EC3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C118A"/>
    <w:rsid w:val="00EE1D33"/>
    <w:rsid w:val="00F02D5A"/>
    <w:rsid w:val="00F040E1"/>
    <w:rsid w:val="00F0435D"/>
    <w:rsid w:val="00F05F78"/>
    <w:rsid w:val="00F109EB"/>
    <w:rsid w:val="00F10DA1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01D0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144</cp:revision>
  <cp:lastPrinted>2021-09-13T04:47:00Z</cp:lastPrinted>
  <dcterms:created xsi:type="dcterms:W3CDTF">2021-08-31T10:22:00Z</dcterms:created>
  <dcterms:modified xsi:type="dcterms:W3CDTF">2024-04-16T05:21:00Z</dcterms:modified>
</cp:coreProperties>
</file>