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24" w:rsidRDefault="001646F8" w:rsidP="00E7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1646F8" w:rsidRDefault="001646F8" w:rsidP="00E7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сервитута.</w:t>
      </w:r>
    </w:p>
    <w:p w:rsidR="00E71102" w:rsidRDefault="00E71102" w:rsidP="00E71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C4" w:rsidRDefault="00750FC4" w:rsidP="00E7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ст.39.42 Земельного кодекса Российской Федерации Администрация городского поселения город Благовещенск муниципального района Благовещенский район Республики Башкортостан извещает об установлении публичного сервитута на основании ходатайства Общества с ограниченной ответственностью «</w:t>
      </w:r>
      <w:r w:rsidR="00F1135E">
        <w:rPr>
          <w:rFonts w:ascii="Times New Roman" w:hAnsi="Times New Roman" w:cs="Times New Roman"/>
          <w:sz w:val="24"/>
          <w:szCs w:val="24"/>
        </w:rPr>
        <w:t>Башкирские распределительные тепловые сети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5672F" w:rsidRDefault="00750FC4" w:rsidP="00953C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установления публичного</w:t>
      </w:r>
      <w:r w:rsidR="00791461">
        <w:rPr>
          <w:rFonts w:ascii="Times New Roman" w:hAnsi="Times New Roman" w:cs="Times New Roman"/>
          <w:sz w:val="24"/>
          <w:szCs w:val="24"/>
        </w:rPr>
        <w:t xml:space="preserve"> сервитута: </w:t>
      </w:r>
      <w:r w:rsidR="00180A52">
        <w:rPr>
          <w:rFonts w:ascii="Times New Roman" w:hAnsi="Times New Roman" w:cs="Times New Roman"/>
          <w:sz w:val="24"/>
          <w:szCs w:val="24"/>
        </w:rPr>
        <w:t>строительство участка тепловой магистрали № 1 от тепловой камеры № 113 до границы земельного участка объекта «Физкультурно-оздоровительный комплекс с бассейном по ул. Советской</w:t>
      </w:r>
      <w:r w:rsidR="0065672F">
        <w:rPr>
          <w:rFonts w:ascii="Times New Roman" w:hAnsi="Times New Roman" w:cs="Times New Roman"/>
          <w:sz w:val="24"/>
          <w:szCs w:val="24"/>
        </w:rPr>
        <w:t>, д.9</w:t>
      </w:r>
      <w:r w:rsidR="00D475D9">
        <w:rPr>
          <w:rFonts w:ascii="Times New Roman" w:hAnsi="Times New Roman" w:cs="Times New Roman"/>
          <w:sz w:val="24"/>
          <w:szCs w:val="24"/>
        </w:rPr>
        <w:t>»</w:t>
      </w:r>
      <w:r w:rsidR="00791461">
        <w:rPr>
          <w:rFonts w:ascii="Times New Roman" w:hAnsi="Times New Roman" w:cs="Times New Roman"/>
          <w:sz w:val="24"/>
          <w:szCs w:val="24"/>
        </w:rPr>
        <w:t xml:space="preserve">, на территории </w:t>
      </w:r>
      <w:r w:rsidR="008E4150">
        <w:rPr>
          <w:rFonts w:ascii="Times New Roman" w:hAnsi="Times New Roman" w:cs="Times New Roman"/>
          <w:sz w:val="24"/>
          <w:szCs w:val="24"/>
        </w:rPr>
        <w:t>земельных участков с кадастровыми номерами:</w:t>
      </w:r>
      <w:r w:rsidR="00C15ED4">
        <w:rPr>
          <w:rFonts w:ascii="Times New Roman" w:hAnsi="Times New Roman" w:cs="Times New Roman"/>
          <w:sz w:val="24"/>
          <w:szCs w:val="24"/>
        </w:rPr>
        <w:t xml:space="preserve"> </w:t>
      </w:r>
      <w:r w:rsidR="0065672F">
        <w:rPr>
          <w:rFonts w:ascii="Times New Roman" w:hAnsi="Times New Roman" w:cs="Times New Roman"/>
          <w:sz w:val="24"/>
          <w:szCs w:val="24"/>
        </w:rPr>
        <w:t>02:69:010102:42, 02:69:010102:7, 02:69:010102:353, 02:69:010102:354</w:t>
      </w:r>
      <w:r w:rsidR="00C15ED4">
        <w:rPr>
          <w:rFonts w:ascii="Times New Roman" w:hAnsi="Times New Roman" w:cs="Times New Roman"/>
          <w:sz w:val="24"/>
          <w:szCs w:val="24"/>
        </w:rPr>
        <w:t>, расположенных на территории городского поселения город Благовещенск муниципального района Благовещенский район Республики Башкортостан.</w:t>
      </w:r>
    </w:p>
    <w:p w:rsidR="00434EF0" w:rsidRDefault="00CF5491" w:rsidP="00A212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установлен сроком на 49 (сорок девять) лет.</w:t>
      </w:r>
    </w:p>
    <w:p w:rsidR="00A212C9" w:rsidRDefault="00CF5491" w:rsidP="004545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ходатайством </w:t>
      </w:r>
      <w:r w:rsidR="00E94499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«Б</w:t>
      </w:r>
      <w:r w:rsidR="00434EF0">
        <w:rPr>
          <w:rFonts w:ascii="Times New Roman" w:hAnsi="Times New Roman" w:cs="Times New Roman"/>
          <w:sz w:val="24"/>
          <w:szCs w:val="24"/>
        </w:rPr>
        <w:t>ашкирские распределительные тепловые сети</w:t>
      </w:r>
      <w:r w:rsidR="007D4D9B">
        <w:rPr>
          <w:rFonts w:ascii="Times New Roman" w:hAnsi="Times New Roman" w:cs="Times New Roman"/>
          <w:sz w:val="24"/>
          <w:szCs w:val="24"/>
        </w:rPr>
        <w:t>» 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публичного сервитута и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информационного сообщения об установлении публичного сервитута в рабочие дни с 8.30 часов до 17.30 часов по адресу: Республика Башкортостан, г.Благовещенск, </w:t>
      </w:r>
      <w:r w:rsidR="00D93FFC">
        <w:rPr>
          <w:rFonts w:ascii="Times New Roman" w:hAnsi="Times New Roman" w:cs="Times New Roman"/>
          <w:sz w:val="24"/>
          <w:szCs w:val="24"/>
        </w:rPr>
        <w:t>ул. Седова</w:t>
      </w:r>
      <w:r>
        <w:rPr>
          <w:rFonts w:ascii="Times New Roman" w:hAnsi="Times New Roman" w:cs="Times New Roman"/>
          <w:sz w:val="24"/>
          <w:szCs w:val="24"/>
        </w:rPr>
        <w:t>, д.96, каб.26, телефон 8 (34766) 2-63-83.</w:t>
      </w:r>
    </w:p>
    <w:p w:rsidR="00777284" w:rsidRDefault="00777284" w:rsidP="00E7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сообщение об установлении публичного сервитута опубликовано в газете филиал БИЦ филиал ГУП РБ Издательский дом «Республика Башкортостан» (Панорама) </w:t>
      </w:r>
      <w:r w:rsidR="005403CD" w:rsidRPr="005C1BD3">
        <w:rPr>
          <w:rFonts w:ascii="Times New Roman" w:hAnsi="Times New Roman" w:cs="Times New Roman"/>
          <w:sz w:val="24"/>
          <w:szCs w:val="24"/>
        </w:rPr>
        <w:t>от 21.11.2024 № 47</w:t>
      </w:r>
      <w:bookmarkStart w:id="0" w:name="_GoBack"/>
      <w:bookmarkEnd w:id="0"/>
    </w:p>
    <w:p w:rsidR="00C15ED4" w:rsidRPr="001646F8" w:rsidRDefault="00C15ED4" w:rsidP="00C15E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15ED4" w:rsidRPr="0016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1B"/>
    <w:rsid w:val="00020EFA"/>
    <w:rsid w:val="001646F8"/>
    <w:rsid w:val="00180A52"/>
    <w:rsid w:val="002573D2"/>
    <w:rsid w:val="00412259"/>
    <w:rsid w:val="00434EF0"/>
    <w:rsid w:val="00451390"/>
    <w:rsid w:val="00454588"/>
    <w:rsid w:val="005403CD"/>
    <w:rsid w:val="00563EC8"/>
    <w:rsid w:val="005C1BD3"/>
    <w:rsid w:val="0065672F"/>
    <w:rsid w:val="006D171A"/>
    <w:rsid w:val="00744176"/>
    <w:rsid w:val="00750FC4"/>
    <w:rsid w:val="00777284"/>
    <w:rsid w:val="0078027B"/>
    <w:rsid w:val="00791461"/>
    <w:rsid w:val="007D4D9B"/>
    <w:rsid w:val="008E4150"/>
    <w:rsid w:val="00953C3C"/>
    <w:rsid w:val="009C042B"/>
    <w:rsid w:val="009F6724"/>
    <w:rsid w:val="00A212C9"/>
    <w:rsid w:val="00AB5190"/>
    <w:rsid w:val="00BF07F6"/>
    <w:rsid w:val="00C15ED4"/>
    <w:rsid w:val="00C85693"/>
    <w:rsid w:val="00CF5491"/>
    <w:rsid w:val="00D475D9"/>
    <w:rsid w:val="00D93FFC"/>
    <w:rsid w:val="00DF3215"/>
    <w:rsid w:val="00E71102"/>
    <w:rsid w:val="00E94499"/>
    <w:rsid w:val="00ED453D"/>
    <w:rsid w:val="00F1135E"/>
    <w:rsid w:val="00FD4D49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BDB0"/>
  <w15:chartTrackingRefBased/>
  <w15:docId w15:val="{E97FDA15-931A-4DFC-BD73-F9CFE079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dexp1</cp:lastModifiedBy>
  <cp:revision>120</cp:revision>
  <cp:lastPrinted>2024-07-29T10:28:00Z</cp:lastPrinted>
  <dcterms:created xsi:type="dcterms:W3CDTF">2024-07-29T06:47:00Z</dcterms:created>
  <dcterms:modified xsi:type="dcterms:W3CDTF">2024-11-14T04:30:00Z</dcterms:modified>
</cp:coreProperties>
</file>