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7E" w:rsidRPr="0014167D" w:rsidRDefault="00F46B7E" w:rsidP="00F46B7E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F46B7E" w:rsidRPr="0014167D" w:rsidRDefault="00F46B7E" w:rsidP="00F46B7E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F46B7E" w:rsidRDefault="00F46B7E" w:rsidP="00F46B7E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F46B7E" w:rsidRPr="00AA55FA" w:rsidRDefault="00F46B7E" w:rsidP="00F46B7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AA55FA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27</w:t>
      </w:r>
      <w:r w:rsidRPr="00AA55FA">
        <w:rPr>
          <w:sz w:val="28"/>
          <w:szCs w:val="28"/>
          <w:u w:val="single"/>
        </w:rPr>
        <w:t xml:space="preserve">»  </w:t>
      </w:r>
      <w:r>
        <w:rPr>
          <w:sz w:val="28"/>
          <w:szCs w:val="28"/>
          <w:u w:val="single"/>
        </w:rPr>
        <w:t>марта</w:t>
      </w:r>
      <w:r w:rsidRPr="00AA55FA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5</w:t>
      </w:r>
      <w:r w:rsidRPr="00AA55FA">
        <w:rPr>
          <w:sz w:val="28"/>
          <w:szCs w:val="28"/>
          <w:u w:val="single"/>
        </w:rPr>
        <w:t xml:space="preserve"> года</w:t>
      </w:r>
    </w:p>
    <w:p w:rsidR="00F46B7E" w:rsidRDefault="00F46B7E" w:rsidP="00F46B7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F46B7E" w:rsidRDefault="00F46B7E" w:rsidP="00F46B7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Pr="00977AA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Администрации</w:t>
      </w:r>
      <w:r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F46B7E" w:rsidRPr="00F127E1" w:rsidRDefault="00F46B7E" w:rsidP="00F46B7E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начальника общего отдела</w:t>
      </w:r>
      <w:r>
        <w:rPr>
          <w:bCs/>
          <w:sz w:val="28"/>
          <w:szCs w:val="28"/>
        </w:rPr>
        <w:t xml:space="preserve"> Администрации</w:t>
      </w:r>
      <w:r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>
        <w:rPr>
          <w:bCs/>
          <w:sz w:val="28"/>
          <w:szCs w:val="28"/>
        </w:rPr>
        <w:t xml:space="preserve">ого района Благовещенский район </w:t>
      </w:r>
      <w:r w:rsidRPr="00F127E1">
        <w:rPr>
          <w:bCs/>
          <w:sz w:val="28"/>
          <w:szCs w:val="28"/>
        </w:rPr>
        <w:t>Республики Башкортостан</w:t>
      </w:r>
    </w:p>
    <w:p w:rsidR="00F46B7E" w:rsidRPr="00F127E1" w:rsidRDefault="00F46B7E" w:rsidP="00F46B7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F46B7E" w:rsidRDefault="00F46B7E" w:rsidP="00F46B7E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F46B7E" w:rsidRPr="007A7FF1" w:rsidRDefault="00F46B7E" w:rsidP="00F46B7E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наличие профессионального образования, без предъявления требований к стажу.</w:t>
      </w:r>
    </w:p>
    <w:p w:rsidR="00F46B7E" w:rsidRPr="00F31BE7" w:rsidRDefault="00F46B7E" w:rsidP="00F46B7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1)</w:t>
      </w:r>
      <w:r w:rsidRPr="004541C3">
        <w:rPr>
          <w:sz w:val="28"/>
          <w:szCs w:val="28"/>
        </w:rPr>
        <w:tab/>
        <w:t>заявление с просьбой о допуске к участию в Конкурсе на замещение вакантной должности муниципальной службы;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2)</w:t>
      </w:r>
      <w:r w:rsidRPr="004541C3">
        <w:rPr>
          <w:sz w:val="28"/>
          <w:szCs w:val="28"/>
        </w:rPr>
        <w:tab/>
        <w:t>собственноручно заполненн</w:t>
      </w:r>
      <w:r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и подписанн</w:t>
      </w:r>
      <w:r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анкет</w:t>
      </w:r>
      <w:r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по </w:t>
      </w:r>
      <w:hyperlink r:id="rId4" w:history="1">
        <w:r w:rsidRPr="004541C3">
          <w:rPr>
            <w:sz w:val="28"/>
            <w:szCs w:val="28"/>
          </w:rPr>
          <w:t>форме</w:t>
        </w:r>
      </w:hyperlink>
      <w:r w:rsidRPr="004541C3">
        <w:rPr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3)</w:t>
      </w:r>
      <w:r w:rsidRPr="004541C3">
        <w:rPr>
          <w:sz w:val="28"/>
          <w:szCs w:val="28"/>
        </w:rPr>
        <w:tab/>
        <w:t>паспорт;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4)</w:t>
      </w:r>
      <w:r w:rsidRPr="004541C3">
        <w:rPr>
          <w:sz w:val="28"/>
          <w:szCs w:val="28"/>
        </w:rPr>
        <w:tab/>
        <w:t>трудов</w:t>
      </w:r>
      <w:r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книжк</w:t>
      </w:r>
      <w:r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или её копи</w:t>
      </w:r>
      <w:r>
        <w:rPr>
          <w:sz w:val="28"/>
          <w:szCs w:val="28"/>
        </w:rPr>
        <w:t>я</w:t>
      </w:r>
      <w:r w:rsidRPr="004541C3">
        <w:rPr>
          <w:sz w:val="28"/>
          <w:szCs w:val="28"/>
        </w:rPr>
        <w:t>, заверенн</w:t>
      </w:r>
      <w:r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кадровой службой по месту работы (службы) и (или) сведения о трудовой деятельности, оформленные в установленном законодательством </w:t>
      </w:r>
      <w:hyperlink r:id="rId5" w:history="1">
        <w:r w:rsidRPr="004541C3">
          <w:rPr>
            <w:sz w:val="28"/>
            <w:szCs w:val="28"/>
          </w:rPr>
          <w:t>порядке</w:t>
        </w:r>
      </w:hyperlink>
      <w:r w:rsidRPr="004541C3">
        <w:rPr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5)</w:t>
      </w:r>
      <w:r w:rsidRPr="004541C3">
        <w:rPr>
          <w:sz w:val="28"/>
          <w:szCs w:val="28"/>
        </w:rPr>
        <w:tab/>
        <w:t>документ об образовании;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6)</w:t>
      </w:r>
      <w:r w:rsidRPr="004541C3">
        <w:rPr>
          <w:sz w:val="28"/>
          <w:szCs w:val="28"/>
        </w:rPr>
        <w:tab/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7)</w:t>
      </w:r>
      <w:r w:rsidRPr="004541C3">
        <w:rPr>
          <w:sz w:val="28"/>
          <w:szCs w:val="28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8)</w:t>
      </w:r>
      <w:r w:rsidRPr="004541C3">
        <w:rPr>
          <w:sz w:val="28"/>
          <w:szCs w:val="28"/>
        </w:rPr>
        <w:tab/>
        <w:t>документы воинского учета – для граждан, пребывающих в запасе, и лиц, подлежащих призыву на военную службу;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9)</w:t>
      </w:r>
      <w:r w:rsidRPr="004541C3">
        <w:rPr>
          <w:sz w:val="28"/>
          <w:szCs w:val="28"/>
        </w:rPr>
        <w:tab/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lastRenderedPageBreak/>
        <w:t>10)</w:t>
      </w:r>
      <w:r w:rsidRPr="004541C3">
        <w:rPr>
          <w:sz w:val="28"/>
          <w:szCs w:val="28"/>
        </w:rPr>
        <w:tab/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11)</w:t>
      </w:r>
      <w:r w:rsidRPr="004541C3">
        <w:rPr>
          <w:sz w:val="28"/>
          <w:szCs w:val="28"/>
        </w:rPr>
        <w:tab/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размещал общедоступную информацию, а также данные, позволяющие его идентифицировать за три календарных года, предшествующих году поступления на муниципальную службу;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12)</w:t>
      </w:r>
      <w:r w:rsidRPr="004541C3">
        <w:rPr>
          <w:sz w:val="28"/>
          <w:szCs w:val="28"/>
        </w:rPr>
        <w:tab/>
        <w:t>согласие на обработку персональных данных;</w:t>
      </w:r>
    </w:p>
    <w:p w:rsidR="00F46B7E" w:rsidRPr="004541C3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13)</w:t>
      </w:r>
      <w:r w:rsidRPr="004541C3">
        <w:rPr>
          <w:rFonts w:ascii="Arial" w:hAnsi="Arial" w:cs="Arial"/>
          <w:b/>
          <w:bCs/>
          <w:sz w:val="17"/>
          <w:szCs w:val="17"/>
          <w:shd w:val="clear" w:color="auto" w:fill="FFFFFF"/>
        </w:rPr>
        <w:tab/>
      </w:r>
      <w:r w:rsidRPr="004541C3">
        <w:rPr>
          <w:bCs/>
          <w:sz w:val="28"/>
          <w:szCs w:val="28"/>
          <w:shd w:val="clear" w:color="auto" w:fill="FFFFFF"/>
        </w:rPr>
        <w:t>справка</w:t>
      </w:r>
      <w:r w:rsidRPr="004541C3">
        <w:rPr>
          <w:sz w:val="28"/>
          <w:szCs w:val="28"/>
          <w:shd w:val="clear" w:color="auto" w:fill="FFFFFF"/>
        </w:rPr>
        <w:t xml:space="preserve"> </w:t>
      </w:r>
      <w:r w:rsidRPr="004541C3">
        <w:rPr>
          <w:bCs/>
          <w:sz w:val="28"/>
          <w:szCs w:val="28"/>
          <w:shd w:val="clear" w:color="auto" w:fill="FFFFFF"/>
        </w:rPr>
        <w:t xml:space="preserve">о </w:t>
      </w:r>
      <w:r w:rsidRPr="004541C3">
        <w:rPr>
          <w:sz w:val="28"/>
          <w:szCs w:val="28"/>
          <w:shd w:val="clear" w:color="auto" w:fill="FFFFFF"/>
        </w:rPr>
        <w:t>наличии (</w:t>
      </w:r>
      <w:r w:rsidRPr="004541C3">
        <w:rPr>
          <w:bCs/>
          <w:sz w:val="28"/>
          <w:szCs w:val="28"/>
          <w:shd w:val="clear" w:color="auto" w:fill="FFFFFF"/>
        </w:rPr>
        <w:t>отсутствии</w:t>
      </w:r>
      <w:r w:rsidRPr="004541C3">
        <w:rPr>
          <w:sz w:val="28"/>
          <w:szCs w:val="28"/>
          <w:shd w:val="clear" w:color="auto" w:fill="FFFFFF"/>
        </w:rPr>
        <w:t xml:space="preserve">) </w:t>
      </w:r>
      <w:r w:rsidRPr="004541C3">
        <w:rPr>
          <w:bCs/>
          <w:sz w:val="28"/>
          <w:szCs w:val="28"/>
          <w:shd w:val="clear" w:color="auto" w:fill="FFFFFF"/>
        </w:rPr>
        <w:t>судимости</w:t>
      </w:r>
      <w:r w:rsidRPr="004541C3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преследования;</w:t>
      </w:r>
    </w:p>
    <w:p w:rsidR="00F46B7E" w:rsidRPr="007F2EA4" w:rsidRDefault="00F46B7E" w:rsidP="00F46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14)</w:t>
      </w:r>
      <w:r w:rsidRPr="004541C3">
        <w:rPr>
          <w:sz w:val="28"/>
          <w:szCs w:val="28"/>
        </w:rPr>
        <w:tab/>
        <w:t>согласие на проведение проверки достоверности сведений, представленных гражданином для участия в Конкурсе</w:t>
      </w:r>
      <w:r w:rsidRPr="007F2EA4">
        <w:rPr>
          <w:sz w:val="28"/>
          <w:szCs w:val="28"/>
        </w:rPr>
        <w:t>.</w:t>
      </w:r>
    </w:p>
    <w:p w:rsidR="00F46B7E" w:rsidRDefault="00F46B7E" w:rsidP="00F46B7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F46B7E" w:rsidRPr="00AA55FA" w:rsidRDefault="00F46B7E" w:rsidP="00F46B7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 для участия в конкурсе принимаются со дня опубликования объявления по 16 апреля 2025 года, в рабочие дни с 8</w:t>
      </w:r>
      <w:r>
        <w:rPr>
          <w:sz w:val="28"/>
          <w:szCs w:val="28"/>
          <w:u w:val="single"/>
          <w:vertAlign w:val="superscript"/>
        </w:rPr>
        <w:t>3</w:t>
      </w:r>
      <w:r w:rsidRPr="00E70E68"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 xml:space="preserve"> до 12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часов по адресу: 453431, Республика Башкортостан, Благовещенский район, город Благовещенск, улица Седова, дом 96, </w:t>
      </w:r>
      <w:r w:rsidRPr="00AA55FA">
        <w:rPr>
          <w:sz w:val="28"/>
          <w:szCs w:val="28"/>
        </w:rPr>
        <w:t>кабинет</w:t>
      </w:r>
      <w:r w:rsidRPr="00446419">
        <w:rPr>
          <w:sz w:val="28"/>
          <w:szCs w:val="28"/>
        </w:rPr>
        <w:t xml:space="preserve"> </w:t>
      </w:r>
      <w:r w:rsidRPr="00AA55FA">
        <w:rPr>
          <w:sz w:val="28"/>
          <w:szCs w:val="28"/>
        </w:rPr>
        <w:t>№ 2</w:t>
      </w:r>
      <w:r>
        <w:rPr>
          <w:sz w:val="28"/>
          <w:szCs w:val="28"/>
        </w:rPr>
        <w:t>6</w:t>
      </w:r>
      <w:r w:rsidRPr="00AA55FA">
        <w:rPr>
          <w:sz w:val="28"/>
          <w:szCs w:val="28"/>
        </w:rPr>
        <w:t>, телефон 2-63-8</w:t>
      </w:r>
      <w:r>
        <w:rPr>
          <w:sz w:val="28"/>
          <w:szCs w:val="28"/>
        </w:rPr>
        <w:t>0</w:t>
      </w:r>
      <w:r w:rsidRPr="00AA55FA">
        <w:rPr>
          <w:sz w:val="28"/>
          <w:szCs w:val="28"/>
        </w:rPr>
        <w:t>.</w:t>
      </w:r>
    </w:p>
    <w:p w:rsidR="00F46B7E" w:rsidRDefault="00F46B7E" w:rsidP="00F46B7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Pr="002A5679">
        <w:rPr>
          <w:sz w:val="28"/>
          <w:szCs w:val="28"/>
        </w:rPr>
        <w:t>онкурс</w:t>
      </w:r>
      <w:r>
        <w:rPr>
          <w:sz w:val="28"/>
          <w:szCs w:val="28"/>
        </w:rPr>
        <w:t xml:space="preserve"> проводится</w:t>
      </w:r>
      <w:r w:rsidRPr="002A5679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AA55F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A55F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A55FA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0</w:t>
      </w:r>
      <w:r w:rsidRPr="00AA55FA">
        <w:rPr>
          <w:sz w:val="28"/>
          <w:szCs w:val="28"/>
        </w:rPr>
        <w:t>.00 часов в малом зале Администрации Муниципального</w:t>
      </w:r>
      <w:r w:rsidRPr="002A5679">
        <w:rPr>
          <w:sz w:val="28"/>
          <w:szCs w:val="28"/>
        </w:rPr>
        <w:t xml:space="preserve"> района Благовещенский район Республики Башкортостан</w:t>
      </w:r>
      <w:r>
        <w:rPr>
          <w:sz w:val="28"/>
          <w:szCs w:val="28"/>
        </w:rPr>
        <w:t xml:space="preserve"> по адресу: Республика Башкортостан, Благовещенский район, город Благовещенск, улица Седова, дом 96</w:t>
      </w:r>
      <w:r w:rsidRPr="002A5679">
        <w:rPr>
          <w:sz w:val="28"/>
          <w:szCs w:val="28"/>
        </w:rPr>
        <w:t>.</w:t>
      </w:r>
    </w:p>
    <w:p w:rsidR="00F46B7E" w:rsidRDefault="00F46B7E" w:rsidP="00F46B7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о месте и времени его проведения.</w:t>
      </w:r>
    </w:p>
    <w:p w:rsidR="00426E7B" w:rsidRDefault="00426E7B" w:rsidP="00F46B7E"/>
    <w:sectPr w:rsidR="0042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46B7E"/>
    <w:rsid w:val="00426E7B"/>
    <w:rsid w:val="00F4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6B7E"/>
    <w:rPr>
      <w:color w:val="0000FF"/>
      <w:u w:val="single"/>
    </w:rPr>
  </w:style>
  <w:style w:type="character" w:styleId="a5">
    <w:name w:val="Strong"/>
    <w:basedOn w:val="a0"/>
    <w:uiPriority w:val="22"/>
    <w:qFormat/>
    <w:rsid w:val="00F46B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57134&amp;date=10.11.2020&amp;dst=2360&amp;fld=134" TargetMode="External"/><Relationship Id="rId4" Type="http://schemas.openxmlformats.org/officeDocument/2006/relationships/hyperlink" Target="https://login.consultant.ru/link/?req=doc&amp;base=RZR&amp;n=338392&amp;date=10.11.2020&amp;dst=10000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2025-03-27T09:57:00Z</dcterms:created>
  <dcterms:modified xsi:type="dcterms:W3CDTF">2025-03-27T10:02:00Z</dcterms:modified>
</cp:coreProperties>
</file>