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E7" w:rsidRPr="002E7298" w:rsidRDefault="00B179E7" w:rsidP="00B179E7">
      <w:pPr>
        <w:ind w:left="4956" w:right="-87" w:firstLine="708"/>
      </w:pPr>
      <w:r w:rsidRPr="002E7298">
        <w:t xml:space="preserve">Проект </w:t>
      </w:r>
    </w:p>
    <w:p w:rsidR="00B179E7" w:rsidRPr="002E7298" w:rsidRDefault="00B179E7" w:rsidP="00B179E7">
      <w:pPr>
        <w:ind w:left="5664" w:right="-87" w:firstLine="3"/>
      </w:pPr>
      <w:r w:rsidRPr="002E7298"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B179E7" w:rsidRPr="005D045F" w:rsidRDefault="00B179E7" w:rsidP="00B179E7">
      <w:pPr>
        <w:ind w:right="-87"/>
        <w:jc w:val="both"/>
        <w:rPr>
          <w:sz w:val="28"/>
          <w:szCs w:val="28"/>
        </w:rPr>
      </w:pPr>
    </w:p>
    <w:p w:rsidR="00B179E7" w:rsidRPr="005D045F" w:rsidRDefault="00B179E7" w:rsidP="00B179E7">
      <w:pPr>
        <w:ind w:right="-87"/>
        <w:jc w:val="center"/>
        <w:rPr>
          <w:sz w:val="28"/>
          <w:szCs w:val="28"/>
        </w:rPr>
      </w:pPr>
      <w:r w:rsidRPr="005D045F">
        <w:rPr>
          <w:sz w:val="28"/>
          <w:szCs w:val="28"/>
        </w:rPr>
        <w:t>РЕШЕНИЕ</w:t>
      </w:r>
    </w:p>
    <w:p w:rsidR="00B179E7" w:rsidRPr="005D045F" w:rsidRDefault="00B179E7" w:rsidP="00B179E7">
      <w:pPr>
        <w:ind w:right="-87"/>
        <w:jc w:val="center"/>
        <w:rPr>
          <w:sz w:val="28"/>
          <w:szCs w:val="28"/>
        </w:rPr>
      </w:pPr>
      <w:r w:rsidRPr="005D045F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B179E7" w:rsidRDefault="0062363F" w:rsidP="009517A5">
      <w:pPr>
        <w:jc w:val="center"/>
        <w:rPr>
          <w:b/>
          <w:sz w:val="28"/>
          <w:szCs w:val="28"/>
        </w:rPr>
      </w:pPr>
      <w:r w:rsidRPr="00B179E7">
        <w:rPr>
          <w:b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B179E7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 xml:space="preserve">Федерального закона  от 12.01.1996г.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160D62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B179E7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B179E7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BA4415">
        <w:rPr>
          <w:sz w:val="28"/>
          <w:szCs w:val="28"/>
        </w:rPr>
        <w:t xml:space="preserve">постановлением Правительства Российской </w:t>
      </w:r>
      <w:r w:rsidR="00BA4415" w:rsidRPr="00EE2796">
        <w:rPr>
          <w:sz w:val="28"/>
          <w:szCs w:val="28"/>
        </w:rPr>
        <w:t>Федерации от 23.01.2026 г. №30</w:t>
      </w:r>
      <w:r w:rsidR="00BA4415">
        <w:rPr>
          <w:sz w:val="28"/>
          <w:szCs w:val="28"/>
        </w:rPr>
        <w:t xml:space="preserve"> «Об утверждении коэффициента индексации выплат, пособий и компенсаций в 2026 году» ,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B179E7" w:rsidRDefault="00B179E7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7398" w:rsidRPr="00B179E7" w:rsidRDefault="00917398" w:rsidP="00B179E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179E7">
        <w:rPr>
          <w:b/>
          <w:sz w:val="28"/>
          <w:szCs w:val="28"/>
        </w:rPr>
        <w:t>РЕШИЛ:</w:t>
      </w:r>
    </w:p>
    <w:p w:rsidR="00B179E7" w:rsidRDefault="00B179E7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160D62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B179E7">
        <w:rPr>
          <w:sz w:val="28"/>
          <w:szCs w:val="28"/>
        </w:rPr>
        <w:t xml:space="preserve"> </w:t>
      </w:r>
      <w:r w:rsidR="009517A5" w:rsidRPr="00577834">
        <w:rPr>
          <w:sz w:val="28"/>
          <w:szCs w:val="28"/>
        </w:rPr>
        <w:t>(с</w:t>
      </w:r>
      <w:r w:rsidR="00B179E7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B179E7">
        <w:rPr>
          <w:sz w:val="28"/>
          <w:szCs w:val="28"/>
        </w:rPr>
        <w:t>м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160D62">
        <w:rPr>
          <w:sz w:val="28"/>
          <w:szCs w:val="28"/>
        </w:rPr>
        <w:t xml:space="preserve">) установлены </w:t>
      </w:r>
      <w:r w:rsidR="009517A5" w:rsidRPr="00577834">
        <w:rPr>
          <w:sz w:val="28"/>
          <w:szCs w:val="28"/>
        </w:rPr>
        <w:t xml:space="preserve">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179E7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коп.,</w:t>
      </w:r>
      <w:r w:rsidR="009517A5" w:rsidRPr="00577834">
        <w:rPr>
          <w:sz w:val="28"/>
          <w:szCs w:val="28"/>
        </w:rPr>
        <w:t xml:space="preserve">  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</w:t>
      </w:r>
      <w:r w:rsidR="00160D62">
        <w:rPr>
          <w:sz w:val="28"/>
          <w:szCs w:val="28"/>
        </w:rPr>
        <w:t xml:space="preserve">бению, предоставляемых супругу, </w:t>
      </w:r>
      <w:r w:rsidR="00772BD3" w:rsidRPr="007A6D59">
        <w:rPr>
          <w:sz w:val="28"/>
          <w:szCs w:val="28"/>
        </w:rPr>
        <w:t>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160D6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 xml:space="preserve">и других предметов, необходимых для погребения–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lastRenderedPageBreak/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160D6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77C18">
        <w:rPr>
          <w:sz w:val="28"/>
          <w:szCs w:val="28"/>
        </w:rPr>
        <w:t>–</w:t>
      </w:r>
      <w:r w:rsidR="00160D6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</w:t>
      </w:r>
      <w:r w:rsidR="00160D6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160D62">
        <w:rPr>
          <w:sz w:val="28"/>
          <w:szCs w:val="28"/>
        </w:rPr>
        <w:t>умершего на кладбище (</w:t>
      </w:r>
      <w:r w:rsidR="000940EB">
        <w:rPr>
          <w:sz w:val="28"/>
          <w:szCs w:val="28"/>
        </w:rPr>
        <w:t>в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–</w:t>
      </w:r>
      <w:r w:rsidR="00160D62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160D62" w:rsidRDefault="00160D62" w:rsidP="00160D62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Совета городского поселения город Благовещенск муниципального района Благовещенский район Республики Башкортостан от 05.03.2025 № 60 "О стоимости гарантированного перечня услуг по погребению" признать утратившим силу.</w:t>
      </w:r>
      <w:r>
        <w:rPr>
          <w:sz w:val="28"/>
          <w:szCs w:val="28"/>
        </w:rPr>
        <w:tab/>
      </w:r>
    </w:p>
    <w:p w:rsidR="00B179E7" w:rsidRDefault="00160D62" w:rsidP="00B179E7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B179E7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B179E7" w:rsidRDefault="00160D62" w:rsidP="00B179E7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179E7">
        <w:rPr>
          <w:sz w:val="28"/>
          <w:szCs w:val="28"/>
        </w:rPr>
        <w:t>Контроль за исполнением настоящего решения возложить на постоянную комиссию по промышленности, жилищно-коммунальному хозяйству, транспорту, торговле и иным видам услуг населению (Председатель комиссии Козин С.В.).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602EEF" w:rsidRPr="00602EEF" w:rsidSect="00B179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517A5"/>
    <w:rsid w:val="000158EE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60D62"/>
    <w:rsid w:val="001722B2"/>
    <w:rsid w:val="001770C3"/>
    <w:rsid w:val="001B3DC9"/>
    <w:rsid w:val="001B6376"/>
    <w:rsid w:val="001D5000"/>
    <w:rsid w:val="001E7CA9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E48F7"/>
    <w:rsid w:val="003F1C98"/>
    <w:rsid w:val="004062AF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2D4"/>
    <w:rsid w:val="0062363F"/>
    <w:rsid w:val="006504C3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832EC"/>
    <w:rsid w:val="00AB242B"/>
    <w:rsid w:val="00B179E7"/>
    <w:rsid w:val="00B61DED"/>
    <w:rsid w:val="00B77C18"/>
    <w:rsid w:val="00B8206B"/>
    <w:rsid w:val="00B85423"/>
    <w:rsid w:val="00BA01FD"/>
    <w:rsid w:val="00BA4415"/>
    <w:rsid w:val="00BB7C78"/>
    <w:rsid w:val="00BC3D29"/>
    <w:rsid w:val="00BC3D70"/>
    <w:rsid w:val="00BC505F"/>
    <w:rsid w:val="00C01D0F"/>
    <w:rsid w:val="00C1683D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E12BF9"/>
    <w:rsid w:val="00E2771D"/>
    <w:rsid w:val="00E54845"/>
    <w:rsid w:val="00E653FC"/>
    <w:rsid w:val="00E86578"/>
    <w:rsid w:val="00EC6FE9"/>
    <w:rsid w:val="00EE2796"/>
    <w:rsid w:val="00EE53BF"/>
    <w:rsid w:val="00F269DC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C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B179E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179E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10D6-2960-4D7C-8580-E35EC738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1</cp:lastModifiedBy>
  <cp:revision>78</cp:revision>
  <cp:lastPrinted>2026-02-03T10:52:00Z</cp:lastPrinted>
  <dcterms:created xsi:type="dcterms:W3CDTF">2018-02-01T11:11:00Z</dcterms:created>
  <dcterms:modified xsi:type="dcterms:W3CDTF">2026-02-20T11:21:00Z</dcterms:modified>
</cp:coreProperties>
</file>